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  <w:t>Образец</w:t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</w:rPr>
      </w:pPr>
      <w:r>
        <w:rPr>
          <w:rFonts w:cs="Arial"/>
        </w:rPr>
        <w:t>в Публичное акционерное общество «БАНК УРАЛСИБ»</w:t>
      </w:r>
    </w:p>
    <w:p>
      <w:pPr>
        <w:pStyle w:val="FR1"/>
        <w:tabs>
          <w:tab w:val="clear" w:pos="720"/>
          <w:tab w:val="right" w:pos="9923" w:leader="none"/>
        </w:tabs>
        <w:rPr>
          <w:rFonts w:cs="Arial"/>
        </w:rPr>
      </w:pPr>
      <w:r>
        <w:rPr>
          <w:rFonts w:cs="Arial"/>
        </w:rPr>
      </w:r>
    </w:p>
    <w:p>
      <w:pPr>
        <w:pStyle w:val="FR1"/>
        <w:tabs>
          <w:tab w:val="clear" w:pos="720"/>
          <w:tab w:val="right" w:pos="10065" w:leader="none"/>
        </w:tabs>
        <w:ind w:start="6663" w:end="0"/>
        <w:rPr/>
      </w:pPr>
      <w:r>
        <w:rPr>
          <w:rFonts w:cs="Arial"/>
        </w:rPr>
        <w:t>«____________» ____________ 20____________ г.</w:t>
      </w:r>
    </w:p>
    <w:p>
      <w:pPr>
        <w:pStyle w:val="Style21"/>
        <w:spacing w:before="240" w:after="200"/>
        <w:rPr>
          <w:rFonts w:cs="Arial"/>
        </w:rPr>
      </w:pPr>
      <w:r>
        <w:rPr>
          <w:rFonts w:cs="Arial"/>
        </w:rPr>
        <w:t>СПРАВКА О ДОХОДАХ</w:t>
      </w:r>
    </w:p>
    <w:p>
      <w:pPr>
        <w:pStyle w:val="Normal"/>
        <w:tabs>
          <w:tab w:val="clear" w:pos="720"/>
          <w:tab w:val="left" w:pos="10065" w:leader="none"/>
        </w:tabs>
        <w:rPr/>
      </w:pPr>
      <w:r>
        <w:rPr>
          <w:rFonts w:cs="Arial" w:ascii="Arial" w:hAnsi="Arial"/>
          <w:sz w:val="20"/>
          <w:szCs w:val="20"/>
        </w:rPr>
        <w:t>Дана  ____________,</w:t>
      </w:r>
    </w:p>
    <w:p>
      <w:pPr>
        <w:pStyle w:val="Style18"/>
        <w:spacing w:lineRule="auto" w:line="360"/>
        <w:jc w:val="center"/>
        <w:rPr>
          <w:rFonts w:cs="Arial"/>
          <w:i/>
          <w:i/>
          <w:sz w:val="12"/>
          <w:szCs w:val="12"/>
        </w:rPr>
      </w:pPr>
      <w:r>
        <w:rPr>
          <w:rFonts w:cs="Arial"/>
          <w:i/>
          <w:sz w:val="12"/>
          <w:szCs w:val="12"/>
        </w:rPr>
        <w:t>фамилия, имя, отчество</w:t>
      </w:r>
    </w:p>
    <w:p>
      <w:pPr>
        <w:pStyle w:val="Normal"/>
        <w:spacing w:lineRule="auto" w:line="36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что он (она) действительно постоянно работает в организации: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485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24"/>
        <w:gridCol w:w="6874"/>
      </w:tblGrid>
      <w:tr>
        <w:trPr>
          <w:trHeight w:val="340" w:hRule="atLeast"/>
        </w:trPr>
        <w:tc>
          <w:tcPr>
            <w:tcW w:w="3024" w:type="dxa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6874" w:type="dxa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  <w:tr>
        <w:trPr>
          <w:trHeight w:val="340" w:hRule="atLeast"/>
        </w:trPr>
        <w:tc>
          <w:tcPr>
            <w:tcW w:w="3024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ИНН организации</w:t>
            </w:r>
          </w:p>
        </w:tc>
        <w:tc>
          <w:tcPr>
            <w:tcW w:w="687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  <w:tr>
        <w:trPr>
          <w:trHeight w:val="340" w:hRule="atLeast"/>
        </w:trPr>
        <w:tc>
          <w:tcPr>
            <w:tcW w:w="3024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20"/>
                <w:szCs w:val="20"/>
              </w:rPr>
              <w:t>Номер телефона организации</w:t>
            </w:r>
          </w:p>
        </w:tc>
        <w:tc>
          <w:tcPr>
            <w:tcW w:w="687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  <w:tr>
        <w:trPr>
          <w:trHeight w:val="340" w:hRule="atLeast"/>
        </w:trPr>
        <w:tc>
          <w:tcPr>
            <w:tcW w:w="3024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Фактический адрес</w:t>
            </w:r>
          </w:p>
        </w:tc>
        <w:tc>
          <w:tcPr>
            <w:tcW w:w="687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  <w:tr>
        <w:trPr>
          <w:trHeight w:val="340" w:hRule="atLeast"/>
        </w:trPr>
        <w:tc>
          <w:tcPr>
            <w:tcW w:w="3024" w:type="dxa"/>
            <w:tcBorders>
              <w:top w:val="single" w:sz="6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Адрес сайта (при наличии)</w:t>
            </w:r>
          </w:p>
        </w:tc>
        <w:tc>
          <w:tcPr>
            <w:tcW w:w="6874" w:type="dxa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</w:tbl>
    <w:p>
      <w:pPr>
        <w:pStyle w:val="Style18"/>
        <w:rPr>
          <w:rFonts w:cs="Arial"/>
        </w:rPr>
      </w:pPr>
      <w:r>
        <w:rPr>
          <w:rFonts w:cs="Arial"/>
        </w:rPr>
      </w:r>
    </w:p>
    <w:p>
      <w:pPr>
        <w:pStyle w:val="Style18"/>
        <w:rPr>
          <w:rFonts w:cs="Arial"/>
        </w:rPr>
      </w:pPr>
      <w:r>
        <w:rPr>
          <w:rFonts w:cs="Arial"/>
        </w:rPr>
        <w:t>и его (ее) средний ежемесячный доход (за вычетом всех удержаний) составил:</w:t>
      </w:r>
    </w:p>
    <w:p>
      <w:pPr>
        <w:pStyle w:val="Style18"/>
        <w:rPr>
          <w:rFonts w:cs="Arial"/>
        </w:rPr>
      </w:pPr>
      <w:r>
        <w:rPr>
          <w:rFonts w:cs="Arial"/>
        </w:rPr>
      </w:r>
    </w:p>
    <w:tbl>
      <w:tblPr>
        <w:tblW w:w="485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898"/>
      </w:tblGrid>
      <w:tr>
        <w:trPr>
          <w:trHeight w:val="340" w:hRule="atLeast"/>
        </w:trPr>
        <w:tc>
          <w:tcPr>
            <w:tcW w:w="989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 руб. в месяц (за ____________ мес.: ____________ — ____________)</w:t>
            </w:r>
          </w:p>
        </w:tc>
      </w:tr>
    </w:tbl>
    <w:p>
      <w:pPr>
        <w:pStyle w:val="Normal"/>
        <w:jc w:val="center"/>
        <w:rPr/>
      </w:pPr>
      <w:r>
        <w:rPr>
          <w:rFonts w:cs="Arial" w:ascii="Arial" w:hAnsi="Arial"/>
          <w:i/>
          <w:sz w:val="16"/>
          <w:szCs w:val="14"/>
        </w:rPr>
        <w:t>Для получения ипотечного кредита указывается среднемесячный доход: за последние 12 (двенадцать) календарных месяцев, а при стаже менее 12 (двенадцати) месяцев – среднемесячный доход за фактически отработанное время, но с усреднением не менее, чем за 3 (три) месяца</w:t>
      </w:r>
    </w:p>
    <w:p>
      <w:pPr>
        <w:pStyle w:val="Normal"/>
        <w:jc w:val="both"/>
        <w:rPr>
          <w:rFonts w:ascii="Arial" w:hAnsi="Arial" w:cs="Arial"/>
          <w:i/>
          <w:i/>
          <w:sz w:val="14"/>
          <w:szCs w:val="14"/>
        </w:rPr>
      </w:pPr>
      <w:r>
        <w:rPr>
          <w:rFonts w:cs="Arial" w:ascii="Arial" w:hAnsi="Arial"/>
          <w:i/>
          <w:sz w:val="14"/>
          <w:szCs w:val="14"/>
        </w:rPr>
      </w:r>
    </w:p>
    <w:p>
      <w:pPr>
        <w:pStyle w:val="Style18"/>
        <w:tabs>
          <w:tab w:val="clear" w:pos="720"/>
          <w:tab w:val="left" w:pos="9923" w:leader="none"/>
        </w:tabs>
        <w:rPr>
          <w:rFonts w:ascii="Arial" w:hAnsi="Arial" w:cs="Arial"/>
          <w:i/>
          <w:i/>
          <w:sz w:val="14"/>
          <w:szCs w:val="14"/>
        </w:rPr>
      </w:pPr>
      <w:r>
        <w:rPr>
          <w:rFonts w:cs="Arial"/>
          <w:i/>
          <w:sz w:val="14"/>
          <w:szCs w:val="14"/>
        </w:rPr>
      </w:r>
    </w:p>
    <w:p>
      <w:pPr>
        <w:pStyle w:val="Style18"/>
        <w:tabs>
          <w:tab w:val="clear" w:pos="720"/>
          <w:tab w:val="left" w:pos="9923" w:leader="none"/>
        </w:tabs>
        <w:rPr>
          <w:rFonts w:cs="Arial"/>
        </w:rPr>
      </w:pPr>
      <w:r>
        <w:rPr>
          <w:rFonts w:cs="Arial"/>
        </w:rPr>
      </w:r>
    </w:p>
    <w:p>
      <w:pPr>
        <w:pStyle w:val="Style18"/>
        <w:tabs>
          <w:tab w:val="clear" w:pos="720"/>
          <w:tab w:val="left" w:pos="9923" w:leader="none"/>
        </w:tabs>
        <w:spacing w:lineRule="auto" w:line="360"/>
        <w:rPr/>
      </w:pPr>
      <w:r>
        <w:rPr>
          <w:rFonts w:cs="Arial"/>
        </w:rPr>
        <w:t>Руководитель организации / должностное лицо:  ____________</w:t>
      </w:r>
    </w:p>
    <w:p>
      <w:pPr>
        <w:pStyle w:val="Style18"/>
        <w:tabs>
          <w:tab w:val="clear" w:pos="720"/>
          <w:tab w:val="left" w:pos="9923" w:leader="none"/>
        </w:tabs>
        <w:spacing w:lineRule="auto" w:line="360"/>
        <w:rPr>
          <w:rFonts w:cs="Arial"/>
        </w:rPr>
      </w:pPr>
      <w:r>
        <w:rPr>
          <w:rFonts w:cs="Arial"/>
        </w:rPr>
      </w:r>
    </w:p>
    <w:p>
      <w:pPr>
        <w:pStyle w:val="Style18"/>
        <w:tabs>
          <w:tab w:val="clear" w:pos="720"/>
          <w:tab w:val="right" w:pos="10205" w:leader="none"/>
        </w:tabs>
        <w:rPr>
          <w:rFonts w:cs="Arial"/>
        </w:rPr>
      </w:pPr>
      <w:r>
        <w:tab/>
        <w:t>____________</w:t>
      </w:r>
    </w:p>
    <w:p>
      <w:pPr>
        <w:pStyle w:val="Style18"/>
        <w:tabs>
          <w:tab w:val="clear" w:pos="720"/>
          <w:tab w:val="left" w:pos="4253" w:leader="none"/>
          <w:tab w:val="left" w:pos="8080" w:leader="none"/>
        </w:tabs>
        <w:jc w:val="start"/>
        <w:rPr/>
      </w:pPr>
      <w:r>
        <w:rPr>
          <w:rFonts w:cs="Arial"/>
          <w:i/>
          <w:sz w:val="12"/>
          <w:szCs w:val="12"/>
        </w:rPr>
        <w:tab/>
        <w:t>Подпись</w:t>
        <w:tab/>
        <w:t xml:space="preserve"> ФИО (полностью)</w:t>
      </w:r>
    </w:p>
    <w:p>
      <w:pPr>
        <w:pStyle w:val="Normal"/>
        <w:ind w:start="2835" w:end="0"/>
        <w:rPr>
          <w:rFonts w:ascii="Arial" w:hAnsi="Arial" w:cs="Arial"/>
          <w:caps/>
          <w:sz w:val="20"/>
          <w:szCs w:val="20"/>
        </w:rPr>
      </w:pPr>
      <w:r>
        <w:rPr>
          <w:rFonts w:cs="Arial" w:ascii="Arial" w:hAnsi="Arial"/>
          <w:caps/>
          <w:sz w:val="20"/>
          <w:szCs w:val="20"/>
        </w:rPr>
        <w:t>м.п.</w:t>
      </w:r>
    </w:p>
    <w:p>
      <w:pPr>
        <w:pStyle w:val="Normal"/>
        <w:ind w:start="2835" w:end="0"/>
        <w:rPr>
          <w:rFonts w:ascii="Arial" w:hAnsi="Arial" w:cs="Arial"/>
          <w:caps/>
          <w:sz w:val="20"/>
          <w:szCs w:val="20"/>
        </w:rPr>
      </w:pPr>
      <w:r>
        <w:rPr>
          <w:rFonts w:cs="Arial" w:ascii="Arial" w:hAnsi="Arial"/>
          <w:caps/>
          <w:sz w:val="20"/>
          <w:szCs w:val="20"/>
        </w:rPr>
      </w:r>
    </w:p>
    <w:p>
      <w:pPr>
        <w:pStyle w:val="Normal"/>
        <w:ind w:start="2835" w:end="0"/>
        <w:rPr>
          <w:rFonts w:ascii="Arial" w:hAnsi="Arial" w:cs="Arial"/>
          <w:caps/>
          <w:sz w:val="20"/>
          <w:szCs w:val="20"/>
        </w:rPr>
      </w:pPr>
      <w:r>
        <w:rPr>
          <w:rFonts w:cs="Arial" w:ascii="Arial" w:hAnsi="Arial"/>
          <w:caps/>
          <w:sz w:val="20"/>
          <w:szCs w:val="20"/>
        </w:rPr>
      </w:r>
    </w:p>
    <w:p>
      <w:pPr>
        <w:pStyle w:val="Style21"/>
        <w:spacing w:before="240" w:after="200"/>
        <w:rPr>
          <w:rFonts w:ascii="Arial" w:hAnsi="Arial" w:cs="Arial"/>
          <w:caps w:val="false"/>
          <w:smallCaps w:val="false"/>
          <w:sz w:val="20"/>
          <w:szCs w:val="20"/>
        </w:rPr>
      </w:pPr>
      <w:r>
        <w:rPr>
          <w:rFonts w:cs="Arial"/>
          <w:caps w:val="false"/>
          <w:smallCaps w:val="false"/>
          <w:sz w:val="20"/>
          <w:szCs w:val="20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sectPr>
      <w:footerReference w:type="default" r:id="rId2"/>
      <w:footerReference w:type="first" r:id="rId3"/>
      <w:type w:val="nextPage"/>
      <w:pgSz w:w="11906" w:h="16838"/>
      <w:pgMar w:left="1134" w:right="567" w:gutter="0" w:header="0" w:top="567" w:footer="567" w:bottom="623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0" w:characterSet="iso-8859-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8"/>
      <w:rPr>
        <w:rFonts w:cs="Arial"/>
        <w:sz w:val="16"/>
        <w:szCs w:val="16"/>
      </w:rPr>
    </w:pPr>
    <w:r>
      <w:rPr>
        <w:rFonts w:cs="Arial"/>
        <w:sz w:val="16"/>
        <w:szCs w:val="16"/>
      </w:rPr>
      <w:t>Справки не выдаются:</w:t>
    </w:r>
  </w:p>
  <w:p>
    <w:pPr>
      <w:pStyle w:val="Style18"/>
      <w:numPr>
        <w:ilvl w:val="0"/>
        <w:numId w:val="2"/>
      </w:numPr>
      <w:tabs>
        <w:tab w:val="clear" w:pos="720"/>
      </w:tabs>
      <w:ind w:hanging="426" w:start="426" w:end="0"/>
      <w:rPr>
        <w:rFonts w:cs="Arial"/>
        <w:sz w:val="16"/>
        <w:szCs w:val="16"/>
      </w:rPr>
    </w:pPr>
    <w:r>
      <w:rPr>
        <w:rFonts w:cs="Arial"/>
        <w:sz w:val="16"/>
        <w:szCs w:val="16"/>
      </w:rPr>
      <w:t>подлежащим увольнению по разным причинам;</w:t>
    </w:r>
  </w:p>
  <w:p>
    <w:pPr>
      <w:pStyle w:val="Style18"/>
      <w:numPr>
        <w:ilvl w:val="0"/>
        <w:numId w:val="2"/>
      </w:numPr>
      <w:tabs>
        <w:tab w:val="clear" w:pos="720"/>
      </w:tabs>
      <w:ind w:hanging="426" w:start="426" w:end="0"/>
      <w:rPr>
        <w:rFonts w:cs="Arial"/>
        <w:sz w:val="16"/>
        <w:szCs w:val="16"/>
      </w:rPr>
    </w:pPr>
    <w:r>
      <w:rPr>
        <w:rFonts w:cs="Arial"/>
        <w:sz w:val="16"/>
        <w:szCs w:val="16"/>
      </w:rPr>
      <w:t>при наличии удержаний по исполнительным документам более 50% заработной платы.</w:t>
    </w:r>
  </w:p>
  <w:p>
    <w:pPr>
      <w:pStyle w:val="Footer"/>
      <w:rPr>
        <w:rFonts w:cs="Arial"/>
        <w:sz w:val="16"/>
        <w:szCs w:val="16"/>
      </w:rPr>
    </w:pPr>
    <w:r>
      <w:rPr>
        <w:rFonts w:cs="Arial"/>
        <w:sz w:val="16"/>
        <w:szCs w:val="16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8"/>
      <w:rPr>
        <w:rFonts w:cs="Arial"/>
        <w:sz w:val="16"/>
        <w:szCs w:val="16"/>
      </w:rPr>
    </w:pPr>
    <w:r>
      <w:rPr>
        <w:rFonts w:cs="Arial"/>
        <w:sz w:val="16"/>
        <w:szCs w:val="16"/>
      </w:rPr>
      <w:t>Справки не выдаются:</w:t>
    </w:r>
  </w:p>
  <w:p>
    <w:pPr>
      <w:pStyle w:val="Style18"/>
      <w:numPr>
        <w:ilvl w:val="0"/>
        <w:numId w:val="2"/>
      </w:numPr>
      <w:tabs>
        <w:tab w:val="clear" w:pos="720"/>
      </w:tabs>
      <w:ind w:hanging="426" w:start="426" w:end="0"/>
      <w:rPr>
        <w:rFonts w:cs="Arial"/>
        <w:sz w:val="16"/>
        <w:szCs w:val="16"/>
      </w:rPr>
    </w:pPr>
    <w:r>
      <w:rPr>
        <w:rFonts w:cs="Arial"/>
        <w:sz w:val="16"/>
        <w:szCs w:val="16"/>
      </w:rPr>
      <w:t>подлежащим увольнению по разным причинам;</w:t>
    </w:r>
  </w:p>
  <w:p>
    <w:pPr>
      <w:pStyle w:val="Style18"/>
      <w:numPr>
        <w:ilvl w:val="0"/>
        <w:numId w:val="2"/>
      </w:numPr>
      <w:tabs>
        <w:tab w:val="clear" w:pos="720"/>
      </w:tabs>
      <w:ind w:hanging="426" w:start="426" w:end="0"/>
      <w:rPr>
        <w:rFonts w:cs="Arial"/>
        <w:sz w:val="16"/>
        <w:szCs w:val="16"/>
      </w:rPr>
    </w:pPr>
    <w:r>
      <w:rPr>
        <w:rFonts w:cs="Arial"/>
        <w:sz w:val="16"/>
        <w:szCs w:val="16"/>
      </w:rPr>
      <w:t>при наличии удержаний по исполнительным документам более 50% заработной платы.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decimal"/>
      <w:suff w:val="space"/>
      <w:lvlText w:val="%1."/>
      <w:lvlJc w:val="start"/>
      <w:pPr>
        <w:tabs>
          <w:tab w:val="num" w:pos="0"/>
        </w:tabs>
        <w:ind w:start="1406" w:hanging="1406"/>
      </w:pPr>
      <w:rPr>
        <w:b/>
      </w:rPr>
    </w:lvl>
    <w:lvl w:ilvl="1">
      <w:start w:val="1"/>
      <w:pStyle w:val="Heading2"/>
      <w:isLgl/>
      <w:numFmt w:val="decimal"/>
      <w:lvlText w:val="%1.%2."/>
      <w:lvlJc w:val="start"/>
      <w:pPr>
        <w:tabs>
          <w:tab w:val="num" w:pos="705"/>
        </w:tabs>
        <w:ind w:start="705" w:hanging="705"/>
      </w:pPr>
      <w:rPr>
        <w:b/>
      </w:rPr>
    </w:lvl>
    <w:lvl w:ilvl="2">
      <w:start w:val="1"/>
      <w:pStyle w:val="Heading3"/>
      <w:numFmt w:val="decimal"/>
      <w:lvlText w:val="%1.%2.%3."/>
      <w:lvlJc w:val="start"/>
      <w:pPr>
        <w:tabs>
          <w:tab w:val="num" w:pos="720"/>
        </w:tabs>
        <w:ind w:start="720" w:hanging="720"/>
      </w:pPr>
      <w:rPr>
        <w:b/>
      </w:rPr>
    </w:lvl>
    <w:lvl w:ilvl="3">
      <w:start w:val="1"/>
      <w:numFmt w:val="decimal"/>
      <w:lvlText w:val="%1.%2.%3.%4."/>
      <w:lvlJc w:val="start"/>
      <w:pPr>
        <w:tabs>
          <w:tab w:val="num" w:pos="5192"/>
        </w:tabs>
        <w:ind w:start="4832" w:hanging="720"/>
      </w:pPr>
      <w:rPr>
        <w:b/>
      </w:rPr>
    </w:lvl>
    <w:lvl w:ilvl="4">
      <w:start w:val="1"/>
      <w:numFmt w:val="decimal"/>
      <w:lvlText w:val="%1.%2.%3.%4.%5."/>
      <w:lvlJc w:val="start"/>
      <w:pPr>
        <w:tabs>
          <w:tab w:val="num" w:pos="1080"/>
        </w:tabs>
        <w:ind w:start="1080" w:hanging="1080"/>
      </w:pPr>
      <w:rPr>
        <w:b/>
      </w:rPr>
    </w:lvl>
    <w:lvl w:ilvl="5">
      <w:start w:val="1"/>
      <w:numFmt w:val="decimal"/>
      <w:lvlText w:val="%1.%2.%3.%4.%5.%6."/>
      <w:lvlJc w:val="start"/>
      <w:pPr>
        <w:tabs>
          <w:tab w:val="num" w:pos="1080"/>
        </w:tabs>
        <w:ind w:start="1080" w:hanging="1080"/>
      </w:pPr>
      <w:rPr>
        <w:b/>
      </w:rPr>
    </w:lvl>
    <w:lvl w:ilvl="6">
      <w:start w:val="1"/>
      <w:numFmt w:val="decimal"/>
      <w:lvlText w:val="%1.%2.%3.%4.%5.%6.%7."/>
      <w:lvlJc w:val="start"/>
      <w:pPr>
        <w:tabs>
          <w:tab w:val="num" w:pos="1440"/>
        </w:tabs>
        <w:ind w:start="1440" w:hanging="1440"/>
      </w:pPr>
      <w:rPr>
        <w:b/>
      </w:rPr>
    </w:lvl>
    <w:lvl w:ilvl="7">
      <w:start w:val="1"/>
      <w:numFmt w:val="decimal"/>
      <w:lvlText w:val="%1.%2.%3.%4.%5.%6.%7.%8."/>
      <w:lvlJc w:val="start"/>
      <w:pPr>
        <w:tabs>
          <w:tab w:val="num" w:pos="1440"/>
        </w:tabs>
        <w:ind w:start="1440" w:hanging="1440"/>
      </w:pPr>
      <w:rPr>
        <w:b/>
      </w:rPr>
    </w:lvl>
    <w:lvl w:ilvl="8">
      <w:start w:val="1"/>
      <w:numFmt w:val="decimal"/>
      <w:lvlText w:val="%1.%2.%3.%4.%5.%6.%7.%8.%9."/>
      <w:lvlJc w:val="start"/>
      <w:pPr>
        <w:tabs>
          <w:tab w:val="num" w:pos="1440"/>
        </w:tabs>
        <w:ind w:start="1440" w:hanging="1440"/>
      </w:pPr>
      <w:rPr>
        <w:b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1777"/>
        </w:tabs>
        <w:ind w:start="1777" w:hanging="360"/>
      </w:pPr>
      <w:rPr>
        <w:rFonts w:ascii="Symbol" w:hAnsi="Symbol" w:cs="Symbol" w:hint="default"/>
      </w:rPr>
    </w:lvl>
  </w:abstractNum>
  <w:abstractNum w:abstractNumId="3">
    <w:lvl w:ilvl="0">
      <w:start w:val="1"/>
      <w:isLgl/>
      <w:numFmt w:val="decimal"/>
      <w:suff w:val="space"/>
      <w:lvlText w:val="%1."/>
      <w:lvlJc w:val="start"/>
      <w:pPr>
        <w:tabs>
          <w:tab w:val="num" w:pos="0"/>
        </w:tabs>
        <w:ind w:start="1406" w:hanging="1406"/>
      </w:pPr>
      <w:rPr>
        <w:b/>
      </w:rPr>
    </w:lvl>
    <w:lvl w:ilvl="1">
      <w:start w:val="1"/>
      <w:isLgl/>
      <w:numFmt w:val="decimal"/>
      <w:lvlText w:val="%1.%2."/>
      <w:lvlJc w:val="start"/>
      <w:pPr>
        <w:tabs>
          <w:tab w:val="num" w:pos="705"/>
        </w:tabs>
        <w:ind w:start="705" w:hanging="705"/>
      </w:pPr>
      <w:rPr>
        <w:b/>
      </w:rPr>
    </w:lvl>
    <w:lvl w:ilvl="2">
      <w:start w:val="1"/>
      <w:numFmt w:val="decimal"/>
      <w:lvlText w:val="%1.%2.%3."/>
      <w:lvlJc w:val="start"/>
      <w:pPr>
        <w:tabs>
          <w:tab w:val="num" w:pos="720"/>
        </w:tabs>
        <w:ind w:start="720" w:hanging="720"/>
      </w:pPr>
      <w:rPr>
        <w:b/>
      </w:rPr>
    </w:lvl>
    <w:lvl w:ilvl="3">
      <w:start w:val="1"/>
      <w:numFmt w:val="decimal"/>
      <w:lvlText w:val="%1.%2.%3.%4."/>
      <w:lvlJc w:val="start"/>
      <w:pPr>
        <w:tabs>
          <w:tab w:val="num" w:pos="5192"/>
        </w:tabs>
        <w:ind w:start="4832" w:hanging="720"/>
      </w:pPr>
      <w:rPr>
        <w:b/>
      </w:rPr>
    </w:lvl>
    <w:lvl w:ilvl="4">
      <w:start w:val="1"/>
      <w:numFmt w:val="decimal"/>
      <w:lvlText w:val="%1.%2.%3.%4.%5."/>
      <w:lvlJc w:val="start"/>
      <w:pPr>
        <w:tabs>
          <w:tab w:val="num" w:pos="1080"/>
        </w:tabs>
        <w:ind w:start="1080" w:hanging="1080"/>
      </w:pPr>
      <w:rPr>
        <w:b/>
      </w:rPr>
    </w:lvl>
    <w:lvl w:ilvl="5">
      <w:start w:val="1"/>
      <w:numFmt w:val="decimal"/>
      <w:lvlText w:val="%1.%2.%3.%4.%5.%6."/>
      <w:lvlJc w:val="start"/>
      <w:pPr>
        <w:tabs>
          <w:tab w:val="num" w:pos="1080"/>
        </w:tabs>
        <w:ind w:start="1080" w:hanging="1080"/>
      </w:pPr>
      <w:rPr>
        <w:b/>
      </w:rPr>
    </w:lvl>
    <w:lvl w:ilvl="6">
      <w:start w:val="1"/>
      <w:numFmt w:val="decimal"/>
      <w:lvlText w:val="%1.%2.%3.%4.%5.%6.%7."/>
      <w:lvlJc w:val="start"/>
      <w:pPr>
        <w:tabs>
          <w:tab w:val="num" w:pos="1440"/>
        </w:tabs>
        <w:ind w:start="1440" w:hanging="1440"/>
      </w:pPr>
      <w:rPr>
        <w:b/>
      </w:rPr>
    </w:lvl>
    <w:lvl w:ilvl="7">
      <w:start w:val="1"/>
      <w:numFmt w:val="decimal"/>
      <w:lvlText w:val="%1.%2.%3.%4.%5.%6.%7.%8."/>
      <w:lvlJc w:val="start"/>
      <w:pPr>
        <w:tabs>
          <w:tab w:val="num" w:pos="1440"/>
        </w:tabs>
        <w:ind w:start="1440" w:hanging="1440"/>
      </w:pPr>
      <w:rPr>
        <w:b/>
      </w:rPr>
    </w:lvl>
    <w:lvl w:ilvl="8">
      <w:start w:val="1"/>
      <w:numFmt w:val="decimal"/>
      <w:lvlText w:val="%1.%2.%3.%4.%5.%6.%7.%8.%9."/>
      <w:lvlJc w:val="start"/>
      <w:pPr>
        <w:tabs>
          <w:tab w:val="num" w:pos="1440"/>
        </w:tabs>
        <w:ind w:start="1440" w:hanging="1440"/>
      </w:pPr>
      <w:rPr>
        <w:b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6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b/>
      <w:bCs/>
      <w:kern w:val="2"/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20"/>
        <w:tab w:val="left" w:pos="792" w:leader="none"/>
      </w:tabs>
      <w:autoSpaceDE w:val="false"/>
      <w:spacing w:before="240" w:after="60"/>
      <w:ind w:hanging="432" w:start="792" w:end="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20"/>
        <w:tab w:val="left" w:pos="2520" w:leader="none"/>
      </w:tabs>
      <w:spacing w:before="240" w:after="60"/>
      <w:ind w:hanging="180" w:start="2520" w:end="0"/>
      <w:outlineLvl w:val="2"/>
    </w:pPr>
    <w:rPr>
      <w:i/>
      <w:iCs/>
    </w:rPr>
  </w:style>
  <w:style w:type="paragraph" w:styleId="Heading6">
    <w:name w:val="Heading 6"/>
    <w:basedOn w:val="Normal"/>
    <w:next w:val="Normal"/>
    <w:qFormat/>
    <w:pPr>
      <w:keepNext w:val="true"/>
      <w:spacing w:before="60" w:after="60"/>
      <w:outlineLvl w:val="5"/>
    </w:pPr>
    <w:rPr>
      <w:sz w:val="28"/>
      <w:szCs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  <w:b/>
      <w:i w:val="false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b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0"/>
    <w:rPr/>
  </w:style>
  <w:style w:type="character" w:styleId="Style11">
    <w:name w:val="Текстовый Знак Знак"/>
    <w:qFormat/>
    <w:rPr>
      <w:rFonts w:ascii="Arial" w:hAnsi="Arial" w:cs="Arial"/>
      <w:lang w:val="ru-RU" w:bidi="ar-SA"/>
    </w:rPr>
  </w:style>
  <w:style w:type="character" w:styleId="Style12">
    <w:name w:val="Вид документа Знак"/>
    <w:qFormat/>
    <w:rPr>
      <w:rFonts w:ascii="Arial" w:hAnsi="Arial" w:cs="Arial"/>
      <w:b/>
      <w:caps/>
      <w:sz w:val="28"/>
      <w:lang w:val="ru-RU" w:bidi="ar-SA"/>
    </w:rPr>
  </w:style>
  <w:style w:type="character" w:styleId="Style13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4">
    <w:name w:val="Текст сноски Знак"/>
    <w:basedOn w:val="Style10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Style15">
    <w:name w:val="текст в таблице Знак"/>
    <w:qFormat/>
    <w:rPr>
      <w:rFonts w:ascii="Arial" w:hAnsi="Arial" w:cs="Arial"/>
      <w:caps/>
      <w:sz w:val="12"/>
    </w:rPr>
  </w:style>
  <w:style w:type="character" w:styleId="Style16">
    <w:name w:val="Нижний колонтитул Знак"/>
    <w:qFormat/>
    <w:rPr>
      <w:rFonts w:ascii="Arial" w:hAnsi="Arial" w:cs="Arial"/>
      <w:color w:val="0000FF"/>
      <w:sz w:val="16"/>
    </w:rPr>
  </w:style>
  <w:style w:type="character" w:styleId="Style17">
    <w:name w:val="Знак примечания"/>
    <w:qFormat/>
    <w:rPr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>
      <w:color w:val="663300"/>
      <w:szCs w:val="15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8">
    <w:name w:val="Текстовый Знак"/>
    <w:qFormat/>
    <w:pPr>
      <w:widowControl w:val="false"/>
      <w:bidi w:val="0"/>
      <w:jc w:val="both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Style18"/>
    <w:pPr>
      <w:spacing w:before="20" w:after="0"/>
      <w:jc w:val="end"/>
    </w:pPr>
    <w:rPr>
      <w:color w:val="0000FF"/>
      <w:sz w:val="16"/>
    </w:rPr>
  </w:style>
  <w:style w:type="paragraph" w:styleId="Style19">
    <w:name w:val="курсив в таблице"/>
    <w:basedOn w:val="Style18"/>
    <w:qFormat/>
    <w:pPr>
      <w:jc w:val="center"/>
    </w:pPr>
    <w:rPr>
      <w:i/>
      <w:sz w:val="12"/>
    </w:rPr>
  </w:style>
  <w:style w:type="paragraph" w:styleId="Style20">
    <w:name w:val="над таблицей"/>
    <w:basedOn w:val="Style18"/>
    <w:qFormat/>
    <w:pPr>
      <w:spacing w:before="0" w:after="20"/>
      <w:jc w:val="start"/>
    </w:pPr>
    <w:rPr>
      <w:b/>
      <w:caps/>
      <w:sz w:val="12"/>
    </w:rPr>
  </w:style>
  <w:style w:type="paragraph" w:styleId="Style21">
    <w:name w:val="Вид документа"/>
    <w:basedOn w:val="Style18"/>
    <w:qFormat/>
    <w:pPr>
      <w:jc w:val="center"/>
    </w:pPr>
    <w:rPr>
      <w:b/>
      <w:caps/>
      <w:sz w:val="28"/>
    </w:rPr>
  </w:style>
  <w:style w:type="paragraph" w:styleId="Style22">
    <w:name w:val="Разновидность документа"/>
    <w:basedOn w:val="Style18"/>
    <w:qFormat/>
    <w:pPr>
      <w:spacing w:before="0" w:after="40"/>
      <w:jc w:val="center"/>
    </w:pPr>
    <w:rPr>
      <w:b/>
      <w:sz w:val="24"/>
    </w:rPr>
  </w:style>
  <w:style w:type="paragraph" w:styleId="Style23">
    <w:name w:val="Пункт договора"/>
    <w:basedOn w:val="Style18"/>
    <w:qFormat/>
    <w:pPr>
      <w:numPr>
        <w:ilvl w:val="0"/>
        <w:numId w:val="3"/>
      </w:numPr>
    </w:pPr>
    <w:rPr/>
  </w:style>
  <w:style w:type="paragraph" w:styleId="Style24">
    <w:name w:val="Подпункт договора"/>
    <w:basedOn w:val="Style23"/>
    <w:qFormat/>
    <w:pPr>
      <w:widowControl/>
      <w:numPr>
        <w:ilvl w:val="0"/>
        <w:numId w:val="3"/>
      </w:numPr>
    </w:pPr>
    <w:rPr/>
  </w:style>
  <w:style w:type="paragraph" w:styleId="Style25">
    <w:name w:val="Подподпункт договора"/>
    <w:basedOn w:val="Style24"/>
    <w:qFormat/>
    <w:pPr>
      <w:numPr>
        <w:ilvl w:val="0"/>
        <w:numId w:val="3"/>
      </w:numPr>
    </w:pPr>
    <w:rPr/>
  </w:style>
  <w:style w:type="paragraph" w:styleId="Style26">
    <w:name w:val="текст в таблице"/>
    <w:basedOn w:val="Style18"/>
    <w:qFormat/>
    <w:pPr>
      <w:jc w:val="start"/>
    </w:pPr>
    <w:rPr>
      <w:caps/>
      <w:sz w:val="12"/>
    </w:rPr>
  </w:style>
  <w:style w:type="paragraph" w:styleId="Style27">
    <w:name w:val="Раздел договора"/>
    <w:basedOn w:val="Style18"/>
    <w:next w:val="Style23"/>
    <w:qFormat/>
    <w:pPr>
      <w:keepNext w:val="true"/>
      <w:keepLines/>
      <w:numPr>
        <w:ilvl w:val="0"/>
        <w:numId w:val="3"/>
      </w:numPr>
      <w:spacing w:before="240" w:after="200"/>
      <w:ind w:hanging="227" w:start="953" w:end="0"/>
      <w:jc w:val="start"/>
    </w:pPr>
    <w:rPr>
      <w:b/>
      <w:caps/>
    </w:rPr>
  </w:style>
  <w:style w:type="paragraph" w:styleId="1">
    <w:name w:val="заголовок 1"/>
    <w:basedOn w:val="Normal"/>
    <w:next w:val="Normal"/>
    <w:qFormat/>
    <w:pPr>
      <w:keepNext w:val="true"/>
      <w:autoSpaceDE w:val="false"/>
      <w:jc w:val="both"/>
      <w:outlineLvl w:val="0"/>
    </w:pPr>
    <w:rPr>
      <w:sz w:val="28"/>
      <w:szCs w:val="28"/>
    </w:rPr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OC1">
    <w:name w:val="TOC 1"/>
    <w:basedOn w:val="Normal"/>
    <w:next w:val="Normal"/>
    <w:pPr>
      <w:tabs>
        <w:tab w:val="clear" w:pos="720"/>
        <w:tab w:val="left" w:pos="480" w:leader="none"/>
        <w:tab w:val="right" w:pos="10098" w:leader="dot"/>
      </w:tabs>
      <w:spacing w:before="120" w:after="0"/>
      <w:ind w:hanging="561" w:start="561" w:end="561"/>
      <w:jc w:val="both"/>
    </w:pPr>
    <w:rPr>
      <w:rFonts w:ascii="Arial" w:hAnsi="Arial" w:cs="Arial"/>
      <w:sz w:val="20"/>
      <w:lang w:val="en-US" w:eastAsia="en-US"/>
    </w:rPr>
  </w:style>
  <w:style w:type="paragraph" w:styleId="Style28">
    <w:name w:val="Обычный (веб)"/>
    <w:basedOn w:val="Normal"/>
    <w:qFormat/>
    <w:pPr>
      <w:spacing w:before="100" w:after="100"/>
    </w:pPr>
    <w:rPr/>
  </w:style>
  <w:style w:type="paragraph" w:styleId="FR1">
    <w:name w:val="FR1"/>
    <w:qFormat/>
    <w:pPr>
      <w:widowControl w:val="false"/>
      <w:bidi w:val="0"/>
      <w:snapToGrid w:val="false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9">
    <w:name w:val="Текстовый"/>
    <w:qFormat/>
    <w:pPr>
      <w:widowControl w:val="false"/>
      <w:bidi w:val="0"/>
      <w:jc w:val="both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2026-03-19T14:55:00Z</dcterms:created>
  <dc:creator/>
  <dc:description/>
  <cp:keywords/>
  <dc:language>en-US</dc:language>
  <cp:lastModifiedBy/>
  <cp:lastPrinted>2015-07-24T15:17:00Z</cp:lastPrinted>
  <dcterms:modified xsi:type="dcterms:W3CDTF">2026-03-20T14:19:00Z</dcterms:modified>
  <cp:revision>3</cp:revision>
  <dc:subject/>
  <dc:title>УТВЕРЖДЕНО</dc:title>
</cp:coreProperties>
</file>