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78D515" w14:textId="77777777" w:rsidR="00511292" w:rsidRPr="00603A0C" w:rsidRDefault="00511292" w:rsidP="00511292">
      <w:pPr>
        <w:widowControl w:val="0"/>
        <w:ind w:left="6804" w:firstLine="11"/>
        <w:jc w:val="both"/>
        <w:rPr>
          <w:color w:val="000000"/>
        </w:rPr>
      </w:pPr>
      <w:r w:rsidRPr="00603A0C">
        <w:rPr>
          <w:color w:val="000000"/>
        </w:rPr>
        <w:t xml:space="preserve">Генеральному директору </w:t>
      </w:r>
    </w:p>
    <w:p w14:paraId="40932FC4" w14:textId="77777777" w:rsidR="00511292" w:rsidRPr="00603A0C" w:rsidRDefault="00511292" w:rsidP="00511292">
      <w:pPr>
        <w:widowControl w:val="0"/>
        <w:ind w:left="6804" w:firstLine="11"/>
        <w:jc w:val="both"/>
        <w:rPr>
          <w:color w:val="000000"/>
        </w:rPr>
      </w:pPr>
      <w:r w:rsidRPr="00603A0C">
        <w:rPr>
          <w:color w:val="000000"/>
        </w:rPr>
        <w:t xml:space="preserve">АО «Росагролизинг» </w:t>
      </w:r>
    </w:p>
    <w:p w14:paraId="699C4153" w14:textId="6AA79799" w:rsidR="00511292" w:rsidRPr="004F2A49" w:rsidRDefault="00D7072E" w:rsidP="00511292">
      <w:pPr>
        <w:widowControl w:val="0"/>
        <w:ind w:left="6804" w:firstLine="11"/>
        <w:jc w:val="both"/>
        <w:rPr>
          <w:color w:val="000000"/>
        </w:rPr>
      </w:pPr>
      <w:r>
        <w:rPr>
          <w:color w:val="000000"/>
        </w:rPr>
        <w:t>Балтеру</w:t>
      </w:r>
      <w:r w:rsidR="00511292" w:rsidRPr="00603A0C">
        <w:rPr>
          <w:color w:val="000000"/>
        </w:rPr>
        <w:t xml:space="preserve"> </w:t>
      </w:r>
      <w:r>
        <w:rPr>
          <w:color w:val="000000"/>
        </w:rPr>
        <w:t>В</w:t>
      </w:r>
      <w:r w:rsidR="00511292" w:rsidRPr="00603A0C">
        <w:rPr>
          <w:color w:val="000000"/>
        </w:rPr>
        <w:t>.</w:t>
      </w:r>
      <w:r>
        <w:rPr>
          <w:color w:val="000000"/>
        </w:rPr>
        <w:t>В</w:t>
      </w:r>
      <w:r w:rsidR="00511292" w:rsidRPr="00603A0C">
        <w:rPr>
          <w:color w:val="000000"/>
        </w:rPr>
        <w:t>.</w:t>
      </w:r>
    </w:p>
    <w:p w14:paraId="2A83062A" w14:textId="77777777" w:rsidR="00511292" w:rsidRPr="00603A0C" w:rsidRDefault="00511292" w:rsidP="00511292">
      <w:pPr>
        <w:ind w:left="3960" w:hanging="540"/>
        <w:jc w:val="right"/>
        <w:rPr>
          <w:bCs/>
        </w:rPr>
      </w:pPr>
    </w:p>
    <w:p w14:paraId="7F903A24" w14:textId="3AAF8D7B" w:rsidR="00511292" w:rsidRPr="00603A0C" w:rsidRDefault="00511292" w:rsidP="00511292">
      <w:pPr>
        <w:jc w:val="center"/>
        <w:rPr>
          <w:rFonts w:eastAsia="Calibri"/>
          <w:b/>
          <w:bCs/>
        </w:rPr>
      </w:pPr>
      <w:r w:rsidRPr="00603A0C">
        <w:rPr>
          <w:rFonts w:eastAsia="Calibri"/>
          <w:b/>
          <w:bCs/>
        </w:rPr>
        <w:t xml:space="preserve">Согласие </w:t>
      </w:r>
      <w:r w:rsidR="00D9639C" w:rsidRPr="00D9639C">
        <w:rPr>
          <w:rFonts w:eastAsia="Calibri"/>
          <w:b/>
          <w:bCs/>
        </w:rPr>
        <w:t xml:space="preserve">на получение информации из </w:t>
      </w:r>
      <w:r w:rsidR="002E73B3">
        <w:rPr>
          <w:rFonts w:eastAsia="Calibri"/>
          <w:b/>
          <w:bCs/>
        </w:rPr>
        <w:t>Б</w:t>
      </w:r>
      <w:r w:rsidR="00D9639C" w:rsidRPr="00D9639C">
        <w:rPr>
          <w:rFonts w:eastAsia="Calibri"/>
          <w:b/>
          <w:bCs/>
        </w:rPr>
        <w:t>юро кредитных историй</w:t>
      </w:r>
      <w:r w:rsidR="00C4617E">
        <w:rPr>
          <w:rStyle w:val="af7"/>
          <w:rFonts w:eastAsia="Calibri"/>
          <w:b/>
          <w:bCs/>
        </w:rPr>
        <w:footnoteReference w:id="1"/>
      </w:r>
    </w:p>
    <w:p w14:paraId="5B1382D1" w14:textId="77777777" w:rsidR="00511292" w:rsidRPr="00603A0C" w:rsidRDefault="00511292" w:rsidP="00511292">
      <w:pPr>
        <w:jc w:val="center"/>
        <w:rPr>
          <w:rFonts w:eastAsia="Calibri"/>
        </w:rPr>
      </w:pPr>
    </w:p>
    <w:p w14:paraId="44507EEA" w14:textId="77777777" w:rsidR="00EA1419" w:rsidRDefault="00EA1419" w:rsidP="00EA1419">
      <w:pPr>
        <w:pStyle w:val="ad"/>
        <w:ind w:left="851"/>
        <w:jc w:val="both"/>
        <w:rPr>
          <w:rFonts w:eastAsia="Calibri"/>
          <w:i/>
          <w:sz w:val="20"/>
          <w:szCs w:val="20"/>
        </w:rPr>
      </w:pPr>
    </w:p>
    <w:p w14:paraId="2A0BCC32" w14:textId="77777777" w:rsidR="00170453" w:rsidRPr="00603A0C" w:rsidRDefault="00170453" w:rsidP="00170453">
      <w:pPr>
        <w:widowControl w:val="0"/>
        <w:jc w:val="both"/>
        <w:rPr>
          <w:rFonts w:eastAsia="Calibri"/>
        </w:rPr>
      </w:pPr>
      <w:r>
        <w:rPr>
          <w:rFonts w:eastAsia="Calibri"/>
        </w:rPr>
        <w:t xml:space="preserve">Я, </w:t>
      </w:r>
      <w:permStart w:id="618282215" w:edGrp="everyone"/>
      <w:r>
        <w:rPr>
          <w:rFonts w:eastAsia="Calibri"/>
        </w:rPr>
        <w:t xml:space="preserve">____________</w:t>
      </w:r>
      <w:r w:rsidRPr="00603A0C">
        <w:rPr>
          <w:rFonts w:eastAsia="Calibri"/>
        </w:rPr>
        <w:t xml:space="preserve"/>
      </w:r>
      <w:r>
        <w:rPr>
          <w:rFonts w:eastAsia="Calibri"/>
        </w:rPr>
        <w:t xml:space="preserve"/>
      </w:r>
      <w:permEnd w:id="618282215"/>
    </w:p>
    <w:p w14:paraId="21A56911" w14:textId="35F9CD4D" w:rsidR="00170453" w:rsidRPr="00603A0C" w:rsidRDefault="00170453" w:rsidP="00170453">
      <w:pPr>
        <w:widowControl w:val="0"/>
        <w:jc w:val="center"/>
        <w:rPr>
          <w:rFonts w:eastAsia="Calibri"/>
          <w:sz w:val="18"/>
          <w:szCs w:val="18"/>
        </w:rPr>
      </w:pPr>
      <w:r w:rsidRPr="00603A0C">
        <w:rPr>
          <w:rFonts w:eastAsia="Calibri"/>
          <w:sz w:val="18"/>
          <w:szCs w:val="18"/>
        </w:rPr>
        <w:t>(</w:t>
      </w:r>
      <w:r>
        <w:rPr>
          <w:rFonts w:eastAsia="Calibri"/>
          <w:sz w:val="18"/>
          <w:szCs w:val="18"/>
        </w:rPr>
        <w:t xml:space="preserve">ФИО </w:t>
      </w:r>
      <w:r w:rsidR="000731F8">
        <w:rPr>
          <w:rFonts w:eastAsia="Calibri"/>
          <w:sz w:val="18"/>
          <w:szCs w:val="18"/>
        </w:rPr>
        <w:t xml:space="preserve">Субъекта </w:t>
      </w:r>
      <w:r>
        <w:rPr>
          <w:rFonts w:eastAsia="Calibri"/>
          <w:sz w:val="18"/>
          <w:szCs w:val="18"/>
        </w:rPr>
        <w:t>кредитной истории</w:t>
      </w:r>
      <w:r w:rsidRPr="00603A0C">
        <w:rPr>
          <w:rFonts w:eastAsia="Calibri"/>
          <w:sz w:val="18"/>
          <w:szCs w:val="18"/>
        </w:rPr>
        <w:t>)</w:t>
      </w:r>
    </w:p>
    <w:p w14:paraId="329224C7" w14:textId="015E9AA9" w:rsidR="00EC1DEB" w:rsidRDefault="00170453" w:rsidP="00170453">
      <w:pPr>
        <w:widowControl w:val="0"/>
        <w:jc w:val="both"/>
        <w:rPr>
          <w:rFonts w:eastAsia="Calibri"/>
        </w:rPr>
      </w:pPr>
      <w:r>
        <w:rPr>
          <w:rFonts w:eastAsia="Calibri"/>
        </w:rPr>
        <w:t>(далее - Субъект</w:t>
      </w:r>
      <w:r w:rsidR="00D03EB8">
        <w:rPr>
          <w:rFonts w:eastAsia="Calibri"/>
        </w:rPr>
        <w:t xml:space="preserve"> </w:t>
      </w:r>
      <w:r>
        <w:rPr>
          <w:rFonts w:eastAsia="Calibri"/>
        </w:rPr>
        <w:t>кредитной истории), п</w:t>
      </w:r>
      <w:r w:rsidRPr="00D9639C">
        <w:rPr>
          <w:rFonts w:eastAsia="Calibri"/>
        </w:rPr>
        <w:t>одписывая настоящ</w:t>
      </w:r>
      <w:r>
        <w:rPr>
          <w:rFonts w:eastAsia="Calibri"/>
        </w:rPr>
        <w:t>ее</w:t>
      </w:r>
      <w:r w:rsidRPr="00D9639C">
        <w:rPr>
          <w:rFonts w:eastAsia="Calibri"/>
        </w:rPr>
        <w:t xml:space="preserve"> </w:t>
      </w:r>
      <w:r>
        <w:rPr>
          <w:rFonts w:eastAsia="Calibri"/>
        </w:rPr>
        <w:t>Согласие</w:t>
      </w:r>
      <w:r w:rsidRPr="00D9639C">
        <w:rPr>
          <w:rFonts w:eastAsia="Calibri"/>
        </w:rPr>
        <w:t>, в том числе в форме электронного документа с применением ЭП</w:t>
      </w:r>
      <w:r w:rsidR="009D63FE">
        <w:rPr>
          <w:rFonts w:eastAsia="Calibri"/>
        </w:rPr>
        <w:t>,</w:t>
      </w:r>
      <w:r w:rsidRPr="00D9639C">
        <w:rPr>
          <w:rFonts w:eastAsia="Calibri"/>
        </w:rPr>
        <w:t xml:space="preserve"> в соответствии с </w:t>
      </w:r>
      <w:r w:rsidR="009D63FE">
        <w:rPr>
          <w:rFonts w:eastAsia="Calibri"/>
        </w:rPr>
        <w:t>ч. 9 ст. 6 Федерального закона «О кредитных историях»</w:t>
      </w:r>
      <w:r w:rsidRPr="00D9639C">
        <w:rPr>
          <w:rFonts w:eastAsia="Calibri"/>
        </w:rPr>
        <w:t xml:space="preserve">, </w:t>
      </w:r>
      <w:r>
        <w:rPr>
          <w:rFonts w:eastAsia="Calibri"/>
        </w:rPr>
        <w:t>выража</w:t>
      </w:r>
      <w:r w:rsidR="00FF1375">
        <w:rPr>
          <w:rFonts w:eastAsia="Calibri"/>
        </w:rPr>
        <w:t>ю</w:t>
      </w:r>
      <w:r w:rsidRPr="00D9639C">
        <w:rPr>
          <w:rFonts w:eastAsia="Calibri"/>
        </w:rPr>
        <w:t xml:space="preserve"> свое согласие на получение АО «Росагролизинг» (ИНН</w:t>
      </w:r>
      <w:r w:rsidR="00A451D1">
        <w:rPr>
          <w:rFonts w:eastAsia="Calibri"/>
          <w:lang w:val="en-US"/>
        </w:rPr>
        <w:t> </w:t>
      </w:r>
      <w:r w:rsidRPr="00D9639C">
        <w:rPr>
          <w:rFonts w:eastAsia="Calibri"/>
        </w:rPr>
        <w:t>7704221591; ОГРН 10277003210) кредитных отчетов (информации, входящей в состав кредитной истории) из любых бюро кредитных историй (одного или нескольки</w:t>
      </w:r>
      <w:bookmarkStart w:id="0" w:name="_GoBack"/>
      <w:bookmarkEnd w:id="0"/>
      <w:r w:rsidRPr="00D9639C">
        <w:rPr>
          <w:rFonts w:eastAsia="Calibri"/>
        </w:rPr>
        <w:t>х) в объеме и порядке, которые предусмотрены Федеральным законом от 30.12.2004 № 218-ФЗ «О</w:t>
      </w:r>
      <w:r w:rsidR="00A451D1">
        <w:rPr>
          <w:rFonts w:eastAsia="Calibri"/>
          <w:lang w:val="en-US"/>
        </w:rPr>
        <w:t> </w:t>
      </w:r>
      <w:r w:rsidRPr="00D9639C">
        <w:rPr>
          <w:rFonts w:eastAsia="Calibri"/>
        </w:rPr>
        <w:t xml:space="preserve">кредитных историях». </w:t>
      </w:r>
    </w:p>
    <w:p w14:paraId="1B715564" w14:textId="2B99AE3A" w:rsidR="00EC1DEB" w:rsidRDefault="00170453" w:rsidP="00170453">
      <w:pPr>
        <w:widowControl w:val="0"/>
        <w:jc w:val="both"/>
        <w:rPr>
          <w:rFonts w:eastAsia="Calibri"/>
        </w:rPr>
      </w:pPr>
      <w:r w:rsidRPr="00D9639C">
        <w:rPr>
          <w:rFonts w:eastAsia="Calibri"/>
        </w:rPr>
        <w:t>Согласие предоставлено в целях проверки сведений, предоставленных в АО «Росагролизинг» (ИНН 7704221591; ОГРН 10277003210), принятия решения о возможности оформления договорных отношений</w:t>
      </w:r>
      <w:r w:rsidR="00AE3CC8">
        <w:rPr>
          <w:rFonts w:eastAsia="Calibri"/>
        </w:rPr>
        <w:t xml:space="preserve"> (в том числе агентского договора, договора аренды, договора займа, договора закупки, договора залога, договора финансовой аренды (лизинга), договора купли-продажи, договора оказания услуг, договора поручительства, договора поставки, договора продажи, договора сублизинга, договора субаренды, договора уступки, договора факторинга, кредитного договора, а также дополнительных соглашений к ним)</w:t>
      </w:r>
      <w:r w:rsidRPr="00D9639C">
        <w:rPr>
          <w:rFonts w:eastAsia="Calibri"/>
        </w:rPr>
        <w:t xml:space="preserve">, а также в рамках взаимодействия по ранее заключенным договорам. </w:t>
      </w:r>
    </w:p>
    <w:p w14:paraId="61BC6EEA" w14:textId="5C66F5DC" w:rsidR="00170453" w:rsidRDefault="00170453" w:rsidP="00170453">
      <w:pPr>
        <w:widowControl w:val="0"/>
        <w:jc w:val="both"/>
        <w:rPr>
          <w:rFonts w:eastAsia="Calibri"/>
        </w:rPr>
      </w:pPr>
      <w:r w:rsidRPr="002E73B3">
        <w:rPr>
          <w:rFonts w:eastAsia="Calibri"/>
        </w:rPr>
        <w:t>Цель предоставления данного согласия:</w:t>
      </w:r>
      <w:r w:rsidR="004F0CE0">
        <w:rPr>
          <w:rFonts w:eastAsia="Calibri"/>
        </w:rPr>
        <w:t xml:space="preserve"> соблюдение требований</w:t>
      </w:r>
      <w:r w:rsidR="004F0CE0" w:rsidRPr="002E73B3">
        <w:rPr>
          <w:rFonts w:eastAsia="Calibri"/>
        </w:rPr>
        <w:t xml:space="preserve"> </w:t>
      </w:r>
      <w:r w:rsidR="004F0CE0">
        <w:rPr>
          <w:rFonts w:eastAsia="Calibri"/>
        </w:rPr>
        <w:t xml:space="preserve">Федерального закона </w:t>
      </w:r>
      <w:r w:rsidR="006D19BB">
        <w:rPr>
          <w:rFonts w:eastAsia="Calibri"/>
        </w:rPr>
        <w:br/>
      </w:r>
      <w:r w:rsidR="004F0CE0">
        <w:rPr>
          <w:rFonts w:eastAsia="Calibri"/>
        </w:rPr>
        <w:t>«О кредитных историях»</w:t>
      </w:r>
      <w:r w:rsidRPr="002E73B3">
        <w:rPr>
          <w:rFonts w:eastAsia="Calibri"/>
        </w:rPr>
        <w:t>.</w:t>
      </w:r>
    </w:p>
    <w:p w14:paraId="14F7FAA0" w14:textId="77777777" w:rsidR="00170453" w:rsidRDefault="00170453" w:rsidP="00170453">
      <w:pPr>
        <w:jc w:val="both"/>
        <w:rPr>
          <w:rFonts w:eastAsia="Calibri"/>
        </w:rPr>
      </w:pPr>
    </w:p>
    <w:p w14:paraId="08568A05" w14:textId="5228C6C7" w:rsidR="00170453" w:rsidRDefault="00170453" w:rsidP="00170453">
      <w:pPr>
        <w:widowControl w:val="0"/>
        <w:jc w:val="both"/>
        <w:rPr>
          <w:rFonts w:eastAsia="Calibri"/>
        </w:rPr>
      </w:pPr>
      <w:r>
        <w:rPr>
          <w:rFonts w:eastAsia="Calibri"/>
        </w:rPr>
        <w:t>Информация о Субъекте</w:t>
      </w:r>
      <w:r w:rsidR="00D03EB8">
        <w:rPr>
          <w:rFonts w:eastAsia="Calibri"/>
        </w:rPr>
        <w:t xml:space="preserve"> </w:t>
      </w:r>
      <w:r>
        <w:rPr>
          <w:rFonts w:eastAsia="Calibri"/>
        </w:rPr>
        <w:t>кредитной истории:</w:t>
      </w:r>
    </w:p>
    <w:p w14:paraId="7AF996A3" w14:textId="77777777" w:rsidR="00170453" w:rsidRDefault="00170453" w:rsidP="00170453">
      <w:pPr>
        <w:pStyle w:val="ad"/>
        <w:numPr>
          <w:ilvl w:val="0"/>
          <w:numId w:val="40"/>
        </w:numPr>
        <w:jc w:val="both"/>
        <w:rPr>
          <w:rFonts w:eastAsia="Calibri"/>
        </w:rPr>
      </w:pPr>
      <w:r>
        <w:rPr>
          <w:rFonts w:eastAsia="Calibri"/>
        </w:rPr>
        <w:t xml:space="preserve">Ф.И.О.: </w:t>
      </w:r>
      <w:permStart w:id="1655662274" w:edGrp="everyone"/>
      <w:r>
        <w:rPr>
          <w:rFonts w:eastAsia="Calibri"/>
        </w:rPr>
        <w:t xml:space="preserve">____________</w:t>
      </w:r>
      <w:permEnd w:id="1655662274"/>
    </w:p>
    <w:p w14:paraId="5414ED97" w14:textId="77777777" w:rsidR="00170453" w:rsidRDefault="00170453" w:rsidP="00170453">
      <w:pPr>
        <w:pStyle w:val="ad"/>
        <w:numPr>
          <w:ilvl w:val="0"/>
          <w:numId w:val="40"/>
        </w:numPr>
        <w:jc w:val="both"/>
        <w:rPr>
          <w:rFonts w:eastAsia="Calibri"/>
        </w:rPr>
      </w:pPr>
      <w:r>
        <w:rPr>
          <w:rFonts w:eastAsia="Calibri"/>
        </w:rPr>
        <w:t xml:space="preserve">Дата рождения: </w:t>
      </w:r>
      <w:permStart w:id="1896294324" w:edGrp="everyone"/>
      <w:r>
        <w:rPr>
          <w:rFonts w:eastAsia="Calibri"/>
        </w:rPr>
        <w:t xml:space="preserve">____________</w:t>
      </w:r>
      <w:permEnd w:id="1896294324"/>
    </w:p>
    <w:p w14:paraId="41EB95CB" w14:textId="77777777" w:rsidR="00170453" w:rsidRDefault="00170453" w:rsidP="00170453">
      <w:pPr>
        <w:pStyle w:val="ad"/>
        <w:numPr>
          <w:ilvl w:val="0"/>
          <w:numId w:val="40"/>
        </w:numPr>
        <w:jc w:val="both"/>
        <w:rPr>
          <w:rFonts w:eastAsia="Calibri"/>
        </w:rPr>
      </w:pPr>
      <w:r>
        <w:rPr>
          <w:rFonts w:eastAsia="Calibri"/>
        </w:rPr>
        <w:t xml:space="preserve">Место рождения: </w:t>
      </w:r>
      <w:permStart w:id="316757674" w:edGrp="everyone"/>
      <w:r>
        <w:rPr>
          <w:rFonts w:eastAsia="Calibri"/>
        </w:rPr>
        <w:t xml:space="preserve">____________</w:t>
      </w:r>
      <w:permEnd w:id="316757674"/>
    </w:p>
    <w:p w14:paraId="05DE61B8" w14:textId="77B7F791" w:rsidR="00170453" w:rsidRDefault="00170453" w:rsidP="00170453">
      <w:pPr>
        <w:pStyle w:val="ad"/>
        <w:numPr>
          <w:ilvl w:val="0"/>
          <w:numId w:val="40"/>
        </w:numPr>
        <w:jc w:val="both"/>
        <w:rPr>
          <w:rFonts w:eastAsia="Calibri"/>
        </w:rPr>
      </w:pPr>
      <w:r>
        <w:rPr>
          <w:rFonts w:eastAsia="Calibri"/>
        </w:rPr>
        <w:t>Паспортные данные (серия, номер, дата выдачи, наименование органа, выдавшего паспорт, код подразделения</w:t>
      </w:r>
      <w:r w:rsidR="00A44132">
        <w:rPr>
          <w:rFonts w:eastAsia="Calibri"/>
        </w:rPr>
        <w:t>)</w:t>
      </w:r>
      <w:r>
        <w:rPr>
          <w:rFonts w:eastAsia="Calibri"/>
        </w:rPr>
        <w:t xml:space="preserve">: </w:t>
      </w:r>
      <w:permStart w:id="606144245" w:edGrp="everyone"/>
      <w:r>
        <w:rPr>
          <w:rFonts w:eastAsia="Calibri"/>
        </w:rPr>
        <w:t xml:space="preserve">____________</w:t>
      </w:r>
      <w:permEnd w:id="606144245"/>
    </w:p>
    <w:p w14:paraId="3F578292" w14:textId="77777777" w:rsidR="00170453" w:rsidRDefault="00170453" w:rsidP="00170453">
      <w:pPr>
        <w:pStyle w:val="ad"/>
        <w:numPr>
          <w:ilvl w:val="0"/>
          <w:numId w:val="40"/>
        </w:numPr>
        <w:jc w:val="both"/>
        <w:rPr>
          <w:rFonts w:eastAsia="Calibri"/>
        </w:rPr>
      </w:pPr>
      <w:r>
        <w:rPr>
          <w:rFonts w:eastAsia="Calibri"/>
        </w:rPr>
        <w:t xml:space="preserve">Адрес регистрации: </w:t>
      </w:r>
      <w:permStart w:id="583611402" w:edGrp="everyone"/>
      <w:r>
        <w:rPr>
          <w:rFonts w:eastAsia="Calibri"/>
        </w:rPr>
        <w:t xml:space="preserve">____________</w:t>
      </w:r>
      <w:permEnd w:id="583611402"/>
    </w:p>
    <w:p w14:paraId="1B38F3C2" w14:textId="77777777" w:rsidR="00170453" w:rsidRDefault="00170453" w:rsidP="00170453">
      <w:pPr>
        <w:pStyle w:val="ad"/>
        <w:numPr>
          <w:ilvl w:val="0"/>
          <w:numId w:val="40"/>
        </w:numPr>
        <w:jc w:val="both"/>
        <w:rPr>
          <w:rFonts w:eastAsia="Calibri"/>
        </w:rPr>
      </w:pPr>
      <w:r>
        <w:rPr>
          <w:rFonts w:eastAsia="Calibri"/>
        </w:rPr>
        <w:t xml:space="preserve">ИНН: </w:t>
      </w:r>
      <w:permStart w:id="931741471" w:edGrp="everyone"/>
      <w:r>
        <w:rPr>
          <w:rFonts w:eastAsia="Calibri"/>
        </w:rPr>
        <w:t xml:space="preserve">____________</w:t>
      </w:r>
      <w:permEnd w:id="931741471"/>
    </w:p>
    <w:p w14:paraId="72EC0F59" w14:textId="0A507DA1" w:rsidR="00170453" w:rsidRDefault="00170453" w:rsidP="00170453">
      <w:pPr>
        <w:pStyle w:val="ad"/>
        <w:numPr>
          <w:ilvl w:val="0"/>
          <w:numId w:val="40"/>
        </w:numPr>
        <w:jc w:val="both"/>
        <w:rPr>
          <w:rFonts w:eastAsia="Calibri"/>
        </w:rPr>
      </w:pPr>
      <w:r>
        <w:rPr>
          <w:rFonts w:eastAsia="Calibri"/>
        </w:rPr>
        <w:t>СНИЛС</w:t>
      </w:r>
      <w:r w:rsidR="00B73D68">
        <w:rPr>
          <w:rStyle w:val="af7"/>
          <w:rFonts w:eastAsia="Calibri"/>
        </w:rPr>
        <w:footnoteReference w:id="2"/>
      </w:r>
      <w:r w:rsidR="006D19BB">
        <w:rPr>
          <w:rFonts w:eastAsia="Calibri"/>
        </w:rPr>
        <w:t xml:space="preserve">: </w:t>
      </w:r>
      <w:permStart w:id="266090015" w:edGrp="everyone"/>
      <w:r w:rsidR="006D19BB">
        <w:rPr>
          <w:rFonts w:eastAsia="Calibri"/>
        </w:rPr>
        <w:t xml:space="preserve">____________</w:t>
      </w:r>
      <w:r>
        <w:rPr>
          <w:rFonts w:eastAsia="Calibri"/>
        </w:rPr>
        <w:t xml:space="preserve"/>
      </w:r>
      <w:permEnd w:id="266090015"/>
    </w:p>
    <w:p w14:paraId="6515BA2C" w14:textId="77777777" w:rsidR="00170453" w:rsidRDefault="00170453" w:rsidP="00EA1419">
      <w:pPr>
        <w:pStyle w:val="ad"/>
        <w:ind w:left="851"/>
        <w:jc w:val="both"/>
        <w:rPr>
          <w:rFonts w:eastAsia="Calibri"/>
          <w:i/>
          <w:sz w:val="20"/>
          <w:szCs w:val="20"/>
        </w:rPr>
      </w:pPr>
    </w:p>
    <w:p w14:paraId="0D94191B" w14:textId="77777777" w:rsidR="00170453" w:rsidRDefault="00170453" w:rsidP="00EA1419">
      <w:pPr>
        <w:pStyle w:val="ad"/>
        <w:ind w:left="851"/>
        <w:jc w:val="both"/>
        <w:rPr>
          <w:rFonts w:eastAsia="Calibri"/>
          <w:i/>
          <w:sz w:val="20"/>
          <w:szCs w:val="20"/>
        </w:rPr>
      </w:pPr>
    </w:p>
    <w:p w14:paraId="701808D9" w14:textId="410DFFE2" w:rsidR="00EC1DEB" w:rsidRDefault="00D9639C" w:rsidP="00FE4AC2">
      <w:pPr>
        <w:pStyle w:val="Default"/>
        <w:jc w:val="both"/>
        <w:rPr>
          <w:rFonts w:eastAsia="Calibri"/>
        </w:rPr>
      </w:pPr>
      <w:r w:rsidRPr="00D9639C">
        <w:rPr>
          <w:rFonts w:eastAsia="Calibri"/>
        </w:rPr>
        <w:t xml:space="preserve">Данное согласие действует в течение шести месяцев с момента </w:t>
      </w:r>
      <w:r w:rsidR="00F366B7">
        <w:rPr>
          <w:rFonts w:eastAsia="Calibri"/>
        </w:rPr>
        <w:t xml:space="preserve">его </w:t>
      </w:r>
      <w:r w:rsidRPr="00D9639C">
        <w:rPr>
          <w:rFonts w:eastAsia="Calibri"/>
        </w:rPr>
        <w:t xml:space="preserve">оформления, а в случае, если </w:t>
      </w:r>
      <w:r>
        <w:rPr>
          <w:rFonts w:eastAsia="Calibri"/>
        </w:rPr>
        <w:t>Субъект кредитной истории</w:t>
      </w:r>
      <w:r w:rsidRPr="00D9639C">
        <w:rPr>
          <w:rFonts w:eastAsia="Calibri"/>
        </w:rPr>
        <w:t xml:space="preserve"> относится к категории субъектов малого и среднего предпринимательства в соответствии с Федеральным законом от 24 июля 2007 года № 209-ФЗ "О развитии малого и среднего предпринимательства в Российской Федерации", данное согласие считается действительным в течение одного года со дня его оформления. </w:t>
      </w:r>
    </w:p>
    <w:p w14:paraId="0518D499" w14:textId="145D03AF" w:rsidR="00EC1DEB" w:rsidRPr="00537257" w:rsidRDefault="00EC1DEB" w:rsidP="00EC1DEB">
      <w:pPr>
        <w:pStyle w:val="ab"/>
        <w:spacing w:before="0" w:beforeAutospacing="0" w:after="0" w:afterAutospacing="0" w:line="288" w:lineRule="atLeast"/>
        <w:ind w:firstLine="540"/>
        <w:jc w:val="both"/>
        <w:rPr>
          <w:rFonts w:ascii="Times New Roman" w:hAnsi="Times New Roman" w:cs="Times New Roman"/>
          <w:bCs w:val="0"/>
          <w:lang w:eastAsia="ru-RU"/>
        </w:rPr>
      </w:pPr>
      <w:r w:rsidRPr="00537257">
        <w:rPr>
          <w:rFonts w:ascii="Times New Roman" w:hAnsi="Times New Roman" w:cs="Times New Roman"/>
          <w:bCs w:val="0"/>
          <w:lang w:eastAsia="ru-RU"/>
        </w:rPr>
        <w:t>В случае, если в течение указанного срока действия согласия между</w:t>
      </w:r>
      <w:r w:rsidR="00D03EB8" w:rsidRPr="00D03EB8">
        <w:rPr>
          <w:rFonts w:ascii="Times New Roman" w:hAnsi="Times New Roman" w:cs="Times New Roman"/>
          <w:bCs w:val="0"/>
          <w:lang w:eastAsia="ru-RU"/>
        </w:rPr>
        <w:t xml:space="preserve"> </w:t>
      </w:r>
      <w:r w:rsidR="00A259B3">
        <w:rPr>
          <w:rFonts w:ascii="Times New Roman" w:hAnsi="Times New Roman" w:cs="Times New Roman"/>
          <w:bCs w:val="0"/>
          <w:lang w:eastAsia="ru-RU"/>
        </w:rPr>
        <w:t>С</w:t>
      </w:r>
      <w:r w:rsidR="00D03EB8" w:rsidRPr="00537257">
        <w:rPr>
          <w:rFonts w:ascii="Times New Roman" w:hAnsi="Times New Roman" w:cs="Times New Roman"/>
          <w:bCs w:val="0"/>
          <w:lang w:eastAsia="ru-RU"/>
        </w:rPr>
        <w:t>убъект</w:t>
      </w:r>
      <w:r w:rsidR="00D03EB8">
        <w:rPr>
          <w:rFonts w:ascii="Times New Roman" w:hAnsi="Times New Roman" w:cs="Times New Roman"/>
          <w:bCs w:val="0"/>
          <w:lang w:eastAsia="ru-RU"/>
        </w:rPr>
        <w:t>ом</w:t>
      </w:r>
      <w:r w:rsidR="00D03EB8" w:rsidRPr="00537257">
        <w:rPr>
          <w:rFonts w:ascii="Times New Roman" w:hAnsi="Times New Roman" w:cs="Times New Roman"/>
          <w:bCs w:val="0"/>
          <w:lang w:eastAsia="ru-RU"/>
        </w:rPr>
        <w:t xml:space="preserve"> кредитной истории</w:t>
      </w:r>
      <w:r w:rsidR="00D03EB8" w:rsidRPr="00D03EB8">
        <w:rPr>
          <w:rFonts w:ascii="Times New Roman" w:hAnsi="Times New Roman" w:cs="Times New Roman"/>
          <w:bCs w:val="0"/>
          <w:lang w:eastAsia="ru-RU"/>
        </w:rPr>
        <w:t xml:space="preserve"> </w:t>
      </w:r>
      <w:r w:rsidRPr="00537257">
        <w:rPr>
          <w:rFonts w:ascii="Times New Roman" w:hAnsi="Times New Roman" w:cs="Times New Roman"/>
          <w:bCs w:val="0"/>
          <w:lang w:eastAsia="ru-RU"/>
        </w:rPr>
        <w:t>и АО «Росагролизинг» были заключены договор финансовой аренды (лизинга) и/или договор займа (кредита) и/или договор залога и/или договор поручительства и/или выдана независимая гарантия, указанное согласие сохраняет силу в течение всего срока действия таких договоров или действия такой гарантии.</w:t>
      </w:r>
    </w:p>
    <w:p w14:paraId="24A09F4A" w14:textId="7E54B31B" w:rsidR="00EC1DEB" w:rsidRDefault="00EC1DEB" w:rsidP="00EC1DEB">
      <w:pPr>
        <w:ind w:left="-142" w:firstLine="851"/>
        <w:jc w:val="both"/>
      </w:pPr>
      <w:r w:rsidRPr="003B1F68">
        <w:t xml:space="preserve">В случае, если согласие </w:t>
      </w:r>
      <w:r w:rsidR="00A259B3">
        <w:t>С</w:t>
      </w:r>
      <w:r w:rsidRPr="003B1F68">
        <w:t xml:space="preserve">убъекта кредитной истории получено АО «Росагролизинг» от </w:t>
      </w:r>
      <w:r w:rsidR="00A259B3">
        <w:t>С</w:t>
      </w:r>
      <w:r w:rsidRPr="003B1F68">
        <w:t xml:space="preserve">убъекта кредитной истории, с которым у АО «Росагролизинг» имеются заключенные и действующие на дату оформления согласия </w:t>
      </w:r>
      <w:r w:rsidR="00A259B3">
        <w:t>С</w:t>
      </w:r>
      <w:r w:rsidRPr="003B1F68">
        <w:t xml:space="preserve">убъекта кредитной истории договор займа </w:t>
      </w:r>
      <w:r w:rsidRPr="003B1F68">
        <w:lastRenderedPageBreak/>
        <w:t xml:space="preserve">(кредита), договор лизинга, договор поручительства, </w:t>
      </w:r>
      <w:r>
        <w:t>выдана</w:t>
      </w:r>
      <w:r w:rsidRPr="003B1F68">
        <w:t xml:space="preserve"> независим</w:t>
      </w:r>
      <w:r>
        <w:t>ая</w:t>
      </w:r>
      <w:r w:rsidRPr="003B1F68">
        <w:t xml:space="preserve"> гаранти</w:t>
      </w:r>
      <w:r>
        <w:t>я</w:t>
      </w:r>
      <w:r w:rsidRPr="003B1F68">
        <w:t xml:space="preserve">, согласие </w:t>
      </w:r>
      <w:r w:rsidR="00A259B3">
        <w:t>С</w:t>
      </w:r>
      <w:r w:rsidRPr="003B1F68">
        <w:t>убъекта кредитной истории сохраняет силу в течение всего срока действия таких договоров</w:t>
      </w:r>
      <w:r w:rsidRPr="00352C7E">
        <w:t xml:space="preserve"> или действия такой гарантии</w:t>
      </w:r>
      <w:r w:rsidRPr="003B1F68">
        <w:t xml:space="preserve">. </w:t>
      </w:r>
    </w:p>
    <w:p w14:paraId="410BAC14" w14:textId="6731081C" w:rsidR="00EC1DEB" w:rsidRDefault="00EC1DEB" w:rsidP="00EC1DEB">
      <w:pPr>
        <w:ind w:left="-142" w:firstLine="851"/>
        <w:jc w:val="both"/>
      </w:pPr>
      <w:r w:rsidRPr="003B1F68">
        <w:t>В случае, если в течение срока действия согласия, сохранившего силу в течение всего срока действия вышеуказанных заключенных договоров</w:t>
      </w:r>
      <w:r w:rsidRPr="00B96F19">
        <w:t xml:space="preserve"> </w:t>
      </w:r>
      <w:r w:rsidRPr="00C724A3">
        <w:t>и действия выданной независимой гарантии</w:t>
      </w:r>
      <w:r w:rsidRPr="003B1F68">
        <w:t xml:space="preserve">, с </w:t>
      </w:r>
      <w:r w:rsidR="00A259B3">
        <w:t>С</w:t>
      </w:r>
      <w:r w:rsidRPr="003B1F68">
        <w:t xml:space="preserve">убъектом кредитной истории был заключен договор займа (кредита) или договор лизинга, согласие </w:t>
      </w:r>
      <w:r w:rsidR="00A259B3">
        <w:t>С</w:t>
      </w:r>
      <w:r w:rsidRPr="003B1F68">
        <w:t xml:space="preserve">убъекта кредитной истории сохраняет силу в течение всего срока действия вновь </w:t>
      </w:r>
      <w:r w:rsidRPr="00C724A3">
        <w:t>заключенных договоров займа (кредита) или договоров лизинга</w:t>
      </w:r>
      <w:r w:rsidRPr="003B1F68">
        <w:t xml:space="preserve">. </w:t>
      </w:r>
    </w:p>
    <w:p w14:paraId="77D55F11" w14:textId="2E5A5E39" w:rsidR="00EC1DEB" w:rsidRDefault="00EC1DEB" w:rsidP="00EC1DEB">
      <w:pPr>
        <w:ind w:left="-142" w:firstLine="851"/>
        <w:jc w:val="both"/>
      </w:pPr>
      <w:r w:rsidRPr="003B1F68">
        <w:t xml:space="preserve">В случае, если действие договора займа (кредита) прекращено в связи с его расторжением, но имеется вступившее в законную силу решение суда о взыскании с </w:t>
      </w:r>
      <w:r w:rsidR="00A259B3">
        <w:t>С</w:t>
      </w:r>
      <w:r w:rsidRPr="003B1F68">
        <w:t xml:space="preserve">убъекта кредитной истории задолженности по такому договору, согласие </w:t>
      </w:r>
      <w:r w:rsidR="00A259B3">
        <w:t>С</w:t>
      </w:r>
      <w:r w:rsidRPr="003B1F68">
        <w:t xml:space="preserve">убъекта кредитной истории сохраняет силу до полного погашения задолженности. </w:t>
      </w:r>
    </w:p>
    <w:p w14:paraId="3CE3519B" w14:textId="7400C3DD" w:rsidR="00EC1DEB" w:rsidRDefault="00EC1DEB" w:rsidP="00D9639C">
      <w:pPr>
        <w:widowControl w:val="0"/>
        <w:ind w:firstLine="851"/>
        <w:jc w:val="both"/>
      </w:pPr>
      <w:r w:rsidRPr="003B1F68">
        <w:t xml:space="preserve">Право выбора бюро кредитных историй предоставляется АО «Росагролизинг» </w:t>
      </w:r>
      <w:r w:rsidR="006D19BB">
        <w:br/>
      </w:r>
      <w:r w:rsidRPr="003B1F68">
        <w:t>(ИНН 7704221591; ОГРН 10277003210) по его усмотрению</w:t>
      </w:r>
      <w:r>
        <w:t>,</w:t>
      </w:r>
      <w:r w:rsidRPr="003B1F68">
        <w:t xml:space="preserve"> и получение дополнительного согласования не требуется.</w:t>
      </w:r>
    </w:p>
    <w:p w14:paraId="70A0204E" w14:textId="77777777" w:rsidR="00170453" w:rsidRDefault="00170453" w:rsidP="00D9639C">
      <w:pPr>
        <w:widowControl w:val="0"/>
        <w:ind w:firstLine="851"/>
        <w:jc w:val="both"/>
        <w:rPr>
          <w:rFonts w:eastAsia="Calibri"/>
        </w:rPr>
      </w:pPr>
    </w:p>
    <w:p w14:paraId="57CE629A" w14:textId="3270340B" w:rsidR="00E45119" w:rsidRDefault="00546262" w:rsidP="00E45119">
      <w:pPr>
        <w:ind w:left="142"/>
        <w:jc w:val="both"/>
      </w:pPr>
      <w:r>
        <w:t>Подпись</w:t>
      </w:r>
      <w:r w:rsidR="00E45119">
        <w:rPr>
          <w:rStyle w:val="af7"/>
        </w:rPr>
        <w:footnoteReference w:id="3"/>
      </w:r>
    </w:p>
    <w:p w14:paraId="23A9A263" w14:textId="77777777" w:rsidR="00E45119" w:rsidRPr="004D2E2B" w:rsidRDefault="00E45119" w:rsidP="00E45119">
      <w:pPr>
        <w:ind w:left="142"/>
        <w:jc w:val="both"/>
      </w:pPr>
    </w:p>
    <w:p w14:paraId="3DC76DC8" w14:textId="77777777" w:rsidR="00E45119" w:rsidRDefault="00E45119" w:rsidP="00E45119">
      <w:pPr>
        <w:jc w:val="both"/>
      </w:pPr>
      <w:permStart w:id="197404227" w:edGrp="everyone"/>
      <w:r>
        <w:t>________________________</w:t>
      </w:r>
      <w:permEnd w:id="197404227"/>
      <w:r>
        <w:t xml:space="preserve">/ </w:t>
      </w:r>
      <w:permStart w:id="1727799824" w:edGrp="everyone"/>
      <w:r>
        <w:t>______________________________</w:t>
      </w:r>
      <w:permEnd w:id="1727799824"/>
      <w:r>
        <w:t xml:space="preserve">/ </w:t>
      </w:r>
      <w:permStart w:id="1520898504" w:edGrp="everyone"/>
      <w:r>
        <w:t xml:space="preserve">____________</w:t>
      </w:r>
      <w:permEnd w:id="1520898504"/>
    </w:p>
    <w:p w14:paraId="26CB65E1" w14:textId="77777777" w:rsidR="00E45119" w:rsidRDefault="00E45119" w:rsidP="00E45119">
      <w:r>
        <w:rPr>
          <w:rFonts w:eastAsia="Calibri"/>
          <w:sz w:val="20"/>
          <w:szCs w:val="20"/>
        </w:rPr>
        <w:t xml:space="preserve">                (подпись)                                         (расшифровка подписи)                                             (дата)</w:t>
      </w:r>
    </w:p>
    <w:p w14:paraId="061048E7" w14:textId="60AFEAC5" w:rsidR="009D63FE" w:rsidRPr="00D51F8A" w:rsidRDefault="009D63FE" w:rsidP="00E45119">
      <w:pPr>
        <w:widowControl w:val="0"/>
        <w:ind w:firstLine="851"/>
        <w:jc w:val="both"/>
      </w:pPr>
    </w:p>
    <w:sectPr w:rsidR="009D63FE" w:rsidRPr="00D51F8A" w:rsidSect="00E86994">
      <w:pgSz w:w="11906" w:h="16838"/>
      <w:pgMar w:top="567" w:right="851" w:bottom="1134" w:left="1418" w:header="720" w:footer="72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E5413F" w14:textId="77777777" w:rsidR="0078635F" w:rsidRDefault="0078635F" w:rsidP="00B73D68">
      <w:r>
        <w:separator/>
      </w:r>
    </w:p>
  </w:endnote>
  <w:endnote w:type="continuationSeparator" w:id="0">
    <w:p w14:paraId="3C99FA81" w14:textId="77777777" w:rsidR="0078635F" w:rsidRDefault="0078635F" w:rsidP="00B73D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87E787" w14:textId="77777777" w:rsidR="0078635F" w:rsidRDefault="0078635F" w:rsidP="00B73D68">
      <w:r>
        <w:separator/>
      </w:r>
    </w:p>
  </w:footnote>
  <w:footnote w:type="continuationSeparator" w:id="0">
    <w:p w14:paraId="4F1A2D6A" w14:textId="77777777" w:rsidR="0078635F" w:rsidRDefault="0078635F" w:rsidP="00B73D68">
      <w:r>
        <w:continuationSeparator/>
      </w:r>
    </w:p>
  </w:footnote>
  <w:footnote w:id="1">
    <w:p w14:paraId="7BD38737" w14:textId="7D8A5BDD" w:rsidR="00C4617E" w:rsidRPr="00C4617E" w:rsidRDefault="00C4617E">
      <w:pPr>
        <w:pStyle w:val="af5"/>
      </w:pPr>
      <w:r>
        <w:rPr>
          <w:rStyle w:val="af7"/>
        </w:rPr>
        <w:footnoteRef/>
      </w:r>
      <w:r>
        <w:t xml:space="preserve"> Подписание настоящей формы согласия осуществляется в соответствии с </w:t>
      </w:r>
      <w:r w:rsidRPr="00C4617E">
        <w:t>Положение</w:t>
      </w:r>
      <w:r>
        <w:t>м</w:t>
      </w:r>
      <w:r w:rsidRPr="00C4617E">
        <w:t xml:space="preserve"> о заверениях и согласиях контрагентов АО «Росагролизинг»</w:t>
      </w:r>
      <w:r>
        <w:t>, утвержденным приказом от 1</w:t>
      </w:r>
      <w:r w:rsidR="001825D7">
        <w:t>3</w:t>
      </w:r>
      <w:r>
        <w:t>.</w:t>
      </w:r>
      <w:r w:rsidR="001825D7">
        <w:t>08</w:t>
      </w:r>
      <w:r>
        <w:t>.2</w:t>
      </w:r>
      <w:r w:rsidR="001825D7">
        <w:t>5</w:t>
      </w:r>
      <w:r>
        <w:t xml:space="preserve"> №2</w:t>
      </w:r>
      <w:r w:rsidR="001825D7">
        <w:t>11</w:t>
      </w:r>
    </w:p>
  </w:footnote>
  <w:footnote w:id="2">
    <w:p w14:paraId="2AD964FF" w14:textId="5A2B3C02" w:rsidR="00B73D68" w:rsidRDefault="00B73D68">
      <w:pPr>
        <w:pStyle w:val="af5"/>
      </w:pPr>
      <w:r>
        <w:rPr>
          <w:rStyle w:val="af7"/>
        </w:rPr>
        <w:footnoteRef/>
      </w:r>
      <w:r>
        <w:t xml:space="preserve"> Указывается, если СНИЛС был ранее предоставлен </w:t>
      </w:r>
      <w:r w:rsidR="000731F8">
        <w:t>Субъектом кредитной истории</w:t>
      </w:r>
    </w:p>
  </w:footnote>
  <w:footnote w:id="3">
    <w:p w14:paraId="50516CC3" w14:textId="77777777" w:rsidR="00B329FC" w:rsidRPr="00B33460" w:rsidRDefault="00B329FC" w:rsidP="00B329FC">
      <w:pPr>
        <w:pStyle w:val="af5"/>
        <w:jc w:val="both"/>
      </w:pPr>
      <w:r w:rsidRPr="00B33460">
        <w:rPr>
          <w:rStyle w:val="af7"/>
        </w:rPr>
        <w:footnoteRef/>
      </w:r>
      <w:r w:rsidRPr="00B33460">
        <w:t xml:space="preserve"> В случае подписания формы согласия при помощи электронной подписи, собственноручное заполнение блока с реквизитами подписи </w:t>
      </w:r>
      <w:r w:rsidRPr="00B33460">
        <w:rPr>
          <w:b/>
        </w:rPr>
        <w:t>не требуется</w:t>
      </w:r>
      <w:r w:rsidRPr="00B33460">
        <w:t xml:space="preserve">. </w:t>
      </w:r>
    </w:p>
    <w:p w14:paraId="5A08B0CA" w14:textId="2D9990A9" w:rsidR="00E45119" w:rsidRDefault="00B329FC" w:rsidP="00B329FC">
      <w:pPr>
        <w:pStyle w:val="af5"/>
        <w:jc w:val="both"/>
      </w:pPr>
      <w:r w:rsidRPr="00B33460">
        <w:t>В случае подписания формы согласия на бумажном носителе, собственноручное заполнение блока с подпис</w:t>
      </w:r>
      <w:r w:rsidR="00AD37F7" w:rsidRPr="00B33460">
        <w:t>ью</w:t>
      </w:r>
      <w:r w:rsidRPr="00B33460">
        <w:t xml:space="preserve"> </w:t>
      </w:r>
      <w:r w:rsidRPr="00B33460">
        <w:rPr>
          <w:b/>
        </w:rPr>
        <w:t>обязательно</w:t>
      </w:r>
      <w:r w:rsidRPr="00B33460"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AF5FC2"/>
    <w:multiLevelType w:val="hybridMultilevel"/>
    <w:tmpl w:val="1E26DC90"/>
    <w:lvl w:ilvl="0" w:tplc="174292FA">
      <w:start w:val="1"/>
      <w:numFmt w:val="decimal"/>
      <w:lvlText w:val="1.1.%1."/>
      <w:lvlJc w:val="left"/>
      <w:pPr>
        <w:ind w:left="1429" w:hanging="360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7030C9C"/>
    <w:multiLevelType w:val="multilevel"/>
    <w:tmpl w:val="CAEAF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214C2277"/>
    <w:multiLevelType w:val="multilevel"/>
    <w:tmpl w:val="6D20080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219C0BAE"/>
    <w:multiLevelType w:val="hybridMultilevel"/>
    <w:tmpl w:val="6826E0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0000D7"/>
    <w:multiLevelType w:val="multilevel"/>
    <w:tmpl w:val="FC8402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32604523"/>
    <w:multiLevelType w:val="multilevel"/>
    <w:tmpl w:val="43FA3C28"/>
    <w:styleLink w:val="a"/>
    <w:lvl w:ilvl="0">
      <w:start w:val="1"/>
      <w:numFmt w:val="decimal"/>
      <w:lvlText w:val="%1.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sz w:val="28"/>
      </w:rPr>
    </w:lvl>
    <w:lvl w:ilvl="1">
      <w:start w:val="1"/>
      <w:numFmt w:val="decimal"/>
      <w:lvlText w:val="1.%2."/>
      <w:lvlJc w:val="left"/>
      <w:pPr>
        <w:tabs>
          <w:tab w:val="num" w:pos="709"/>
        </w:tabs>
        <w:ind w:left="0" w:firstLine="0"/>
      </w:pPr>
      <w:rPr>
        <w:rFonts w:hint="default"/>
      </w:rPr>
    </w:lvl>
    <w:lvl w:ilvl="2">
      <w:start w:val="1"/>
      <w:numFmt w:val="decimal"/>
      <w:lvlText w:val="1.1.%3."/>
      <w:lvlJc w:val="right"/>
      <w:pPr>
        <w:tabs>
          <w:tab w:val="num" w:pos="709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00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72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44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6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88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607" w:hanging="180"/>
      </w:pPr>
      <w:rPr>
        <w:rFonts w:hint="default"/>
      </w:rPr>
    </w:lvl>
  </w:abstractNum>
  <w:abstractNum w:abstractNumId="6" w15:restartNumberingAfterBreak="0">
    <w:nsid w:val="353D11CE"/>
    <w:multiLevelType w:val="hybridMultilevel"/>
    <w:tmpl w:val="B650A5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748E2"/>
    <w:multiLevelType w:val="hybridMultilevel"/>
    <w:tmpl w:val="9328CE5E"/>
    <w:lvl w:ilvl="0" w:tplc="E5EABE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3F385C"/>
    <w:multiLevelType w:val="hybridMultilevel"/>
    <w:tmpl w:val="6826E0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743769"/>
    <w:multiLevelType w:val="hybridMultilevel"/>
    <w:tmpl w:val="E244C5FA"/>
    <w:lvl w:ilvl="0" w:tplc="4E7A1E40">
      <w:start w:val="1"/>
      <w:numFmt w:val="decimal"/>
      <w:lvlText w:val="%1.1."/>
      <w:lvlJc w:val="left"/>
      <w:pPr>
        <w:ind w:left="213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0" w15:restartNumberingAfterBreak="0">
    <w:nsid w:val="3AEB08B6"/>
    <w:multiLevelType w:val="hybridMultilevel"/>
    <w:tmpl w:val="7E1A2E34"/>
    <w:lvl w:ilvl="0" w:tplc="831EA9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76524B9"/>
    <w:multiLevelType w:val="hybridMultilevel"/>
    <w:tmpl w:val="1496269E"/>
    <w:lvl w:ilvl="0" w:tplc="A38E16A8">
      <w:start w:val="1"/>
      <w:numFmt w:val="decimal"/>
      <w:lvlText w:val="1.1.%1."/>
      <w:lvlJc w:val="left"/>
      <w:pPr>
        <w:ind w:left="142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56DC7C5C"/>
    <w:multiLevelType w:val="hybridMultilevel"/>
    <w:tmpl w:val="D1F67B48"/>
    <w:lvl w:ilvl="0" w:tplc="FEB4CFFC">
      <w:start w:val="1"/>
      <w:numFmt w:val="decimal"/>
      <w:lvlText w:val="1.1.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582646"/>
    <w:multiLevelType w:val="multilevel"/>
    <w:tmpl w:val="F306B8B0"/>
    <w:styleLink w:val="1"/>
    <w:lvl w:ilvl="0">
      <w:start w:val="1"/>
      <w:numFmt w:val="none"/>
      <w:pStyle w:val="10"/>
      <w:lvlText w:val="1."/>
      <w:lvlJc w:val="left"/>
      <w:pPr>
        <w:ind w:left="360" w:hanging="360"/>
      </w:pPr>
      <w:rPr>
        <w:rFonts w:ascii="Times New Roman" w:hAnsi="Times New Roman"/>
        <w:sz w:val="28"/>
      </w:rPr>
    </w:lvl>
    <w:lvl w:ilvl="1">
      <w:start w:val="1"/>
      <w:numFmt w:val="decimal"/>
      <w:lvlText w:val="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1.1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5FE3421A"/>
    <w:multiLevelType w:val="hybridMultilevel"/>
    <w:tmpl w:val="64AC7CE2"/>
    <w:lvl w:ilvl="0" w:tplc="3B3A8398">
      <w:start w:val="1"/>
      <w:numFmt w:val="decimal"/>
      <w:lvlText w:val="%1.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66441A8D"/>
    <w:multiLevelType w:val="hybridMultilevel"/>
    <w:tmpl w:val="0280493E"/>
    <w:lvl w:ilvl="0" w:tplc="3C4EC78E">
      <w:start w:val="1"/>
      <w:numFmt w:val="decimal"/>
      <w:lvlText w:val="1.%1."/>
      <w:lvlJc w:val="left"/>
      <w:pPr>
        <w:ind w:left="1429" w:hanging="360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6BB07BE2"/>
    <w:multiLevelType w:val="hybridMultilevel"/>
    <w:tmpl w:val="A726DBA4"/>
    <w:lvl w:ilvl="0" w:tplc="EA0A2BD4">
      <w:start w:val="1"/>
      <w:numFmt w:val="bullet"/>
      <w:lvlText w:val="−"/>
      <w:lvlJc w:val="left"/>
      <w:pPr>
        <w:ind w:left="1429" w:hanging="360"/>
      </w:pPr>
      <w:rPr>
        <w:rFonts w:ascii="Calibri Light" w:hAnsi="Calibri Light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DCF6358"/>
    <w:multiLevelType w:val="hybridMultilevel"/>
    <w:tmpl w:val="C3181876"/>
    <w:lvl w:ilvl="0" w:tplc="FA6E19CA">
      <w:start w:val="1"/>
      <w:numFmt w:val="decimal"/>
      <w:lvlText w:val="1.1.%1."/>
      <w:lvlJc w:val="left"/>
      <w:pPr>
        <w:ind w:left="1440" w:hanging="360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F764009"/>
    <w:multiLevelType w:val="multilevel"/>
    <w:tmpl w:val="C5803726"/>
    <w:lvl w:ilvl="0">
      <w:start w:val="1"/>
      <w:numFmt w:val="decimal"/>
      <w:pStyle w:val="11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9" w15:restartNumberingAfterBreak="0">
    <w:nsid w:val="71021E79"/>
    <w:multiLevelType w:val="multilevel"/>
    <w:tmpl w:val="B28AF3D8"/>
    <w:lvl w:ilvl="0">
      <w:start w:val="1"/>
      <w:numFmt w:val="decimal"/>
      <w:lvlText w:val="%1."/>
      <w:lvlJc w:val="left"/>
      <w:pPr>
        <w:ind w:left="1211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  <w:sz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20" w15:restartNumberingAfterBreak="0">
    <w:nsid w:val="76404F62"/>
    <w:multiLevelType w:val="hybridMultilevel"/>
    <w:tmpl w:val="374CC7BC"/>
    <w:lvl w:ilvl="0" w:tplc="3DD80C80">
      <w:start w:val="1"/>
      <w:numFmt w:val="decimal"/>
      <w:lvlText w:val="1.1.%1."/>
      <w:lvlJc w:val="left"/>
      <w:pPr>
        <w:ind w:left="720" w:hanging="360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9"/>
  </w:num>
  <w:num w:numId="3">
    <w:abstractNumId w:val="19"/>
  </w:num>
  <w:num w:numId="4">
    <w:abstractNumId w:val="9"/>
  </w:num>
  <w:num w:numId="5">
    <w:abstractNumId w:val="19"/>
  </w:num>
  <w:num w:numId="6">
    <w:abstractNumId w:val="14"/>
  </w:num>
  <w:num w:numId="7">
    <w:abstractNumId w:val="12"/>
  </w:num>
  <w:num w:numId="8">
    <w:abstractNumId w:val="14"/>
  </w:num>
  <w:num w:numId="9">
    <w:abstractNumId w:val="15"/>
  </w:num>
  <w:num w:numId="10">
    <w:abstractNumId w:val="12"/>
  </w:num>
  <w:num w:numId="11">
    <w:abstractNumId w:val="18"/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</w:num>
  <w:num w:numId="16">
    <w:abstractNumId w:val="19"/>
  </w:num>
  <w:num w:numId="17">
    <w:abstractNumId w:val="1"/>
  </w:num>
  <w:num w:numId="18">
    <w:abstractNumId w:val="11"/>
  </w:num>
  <w:num w:numId="19">
    <w:abstractNumId w:val="19"/>
  </w:num>
  <w:num w:numId="20">
    <w:abstractNumId w:val="7"/>
  </w:num>
  <w:num w:numId="21">
    <w:abstractNumId w:val="0"/>
  </w:num>
  <w:num w:numId="22">
    <w:abstractNumId w:val="17"/>
  </w:num>
  <w:num w:numId="23">
    <w:abstractNumId w:val="5"/>
  </w:num>
  <w:num w:numId="24">
    <w:abstractNumId w:val="13"/>
  </w:num>
  <w:num w:numId="25">
    <w:abstractNumId w:val="18"/>
  </w:num>
  <w:num w:numId="26">
    <w:abstractNumId w:val="18"/>
  </w:num>
  <w:num w:numId="27">
    <w:abstractNumId w:val="2"/>
  </w:num>
  <w:num w:numId="28">
    <w:abstractNumId w:val="4"/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8"/>
  </w:num>
  <w:num w:numId="31">
    <w:abstractNumId w:val="4"/>
  </w:num>
  <w:num w:numId="32">
    <w:abstractNumId w:val="13"/>
  </w:num>
  <w:num w:numId="33">
    <w:abstractNumId w:val="13"/>
  </w:num>
  <w:num w:numId="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5"/>
  </w:num>
  <w:num w:numId="36">
    <w:abstractNumId w:val="10"/>
  </w:num>
  <w:num w:numId="37">
    <w:abstractNumId w:val="16"/>
  </w:num>
  <w:num w:numId="38">
    <w:abstractNumId w:val="8"/>
  </w:num>
  <w:num w:numId="39">
    <w:abstractNumId w:val="6"/>
  </w:num>
  <w:num w:numId="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SortMethod w:val="0004"/>
  <w:documentProtection w:edit="comments" w:formatting="1" w:enforcement="1" w:cryptProviderType="rsaAES" w:cryptAlgorithmClass="hash" w:cryptAlgorithmType="typeAny" w:cryptAlgorithmSid="14" w:cryptSpinCount="100000" w:hash="BAJOpjjAL76rgWlVVO45L93vZkU8x15avICujel0psyEKsoC0pVltt30Xv5sslaLugkWlfHFf3SUaffDWvtzEg==" w:salt="5RNxO6jPw8a7jv9Q5ztDag==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292"/>
    <w:rsid w:val="00007E3B"/>
    <w:rsid w:val="00016573"/>
    <w:rsid w:val="0003793D"/>
    <w:rsid w:val="0004438C"/>
    <w:rsid w:val="000731F8"/>
    <w:rsid w:val="000B751E"/>
    <w:rsid w:val="000C294B"/>
    <w:rsid w:val="000C6F25"/>
    <w:rsid w:val="001177D0"/>
    <w:rsid w:val="001314B1"/>
    <w:rsid w:val="001520A2"/>
    <w:rsid w:val="00170453"/>
    <w:rsid w:val="001708B0"/>
    <w:rsid w:val="00170F81"/>
    <w:rsid w:val="001825D7"/>
    <w:rsid w:val="001D2C2F"/>
    <w:rsid w:val="001F0B22"/>
    <w:rsid w:val="001F5B48"/>
    <w:rsid w:val="00285996"/>
    <w:rsid w:val="00287969"/>
    <w:rsid w:val="002B3748"/>
    <w:rsid w:val="002D76B4"/>
    <w:rsid w:val="002E73B3"/>
    <w:rsid w:val="002F2773"/>
    <w:rsid w:val="003007EE"/>
    <w:rsid w:val="00385D55"/>
    <w:rsid w:val="003E2D41"/>
    <w:rsid w:val="003F0F31"/>
    <w:rsid w:val="00412400"/>
    <w:rsid w:val="0042283B"/>
    <w:rsid w:val="00424B81"/>
    <w:rsid w:val="004539BA"/>
    <w:rsid w:val="00464DCC"/>
    <w:rsid w:val="00477C32"/>
    <w:rsid w:val="0049268B"/>
    <w:rsid w:val="004B329C"/>
    <w:rsid w:val="004E6BD3"/>
    <w:rsid w:val="004F0CE0"/>
    <w:rsid w:val="004F2A49"/>
    <w:rsid w:val="00511292"/>
    <w:rsid w:val="005236A9"/>
    <w:rsid w:val="00523A20"/>
    <w:rsid w:val="00537257"/>
    <w:rsid w:val="00546262"/>
    <w:rsid w:val="00550258"/>
    <w:rsid w:val="0056045D"/>
    <w:rsid w:val="005A6B4E"/>
    <w:rsid w:val="005B3CA5"/>
    <w:rsid w:val="005D62E2"/>
    <w:rsid w:val="005E4A44"/>
    <w:rsid w:val="005F6401"/>
    <w:rsid w:val="00603469"/>
    <w:rsid w:val="0061605D"/>
    <w:rsid w:val="006376B1"/>
    <w:rsid w:val="00645B59"/>
    <w:rsid w:val="006516B5"/>
    <w:rsid w:val="00663741"/>
    <w:rsid w:val="006C2A5B"/>
    <w:rsid w:val="006D19BB"/>
    <w:rsid w:val="007130CB"/>
    <w:rsid w:val="00715779"/>
    <w:rsid w:val="0075020C"/>
    <w:rsid w:val="00765A07"/>
    <w:rsid w:val="007744D6"/>
    <w:rsid w:val="0078635F"/>
    <w:rsid w:val="007B64DA"/>
    <w:rsid w:val="007F61BD"/>
    <w:rsid w:val="0082317F"/>
    <w:rsid w:val="0083190E"/>
    <w:rsid w:val="0083359F"/>
    <w:rsid w:val="00846925"/>
    <w:rsid w:val="00847751"/>
    <w:rsid w:val="008B3C54"/>
    <w:rsid w:val="008C208C"/>
    <w:rsid w:val="008D4149"/>
    <w:rsid w:val="00932F49"/>
    <w:rsid w:val="009367A1"/>
    <w:rsid w:val="009367A2"/>
    <w:rsid w:val="00963F13"/>
    <w:rsid w:val="00977FA6"/>
    <w:rsid w:val="00985709"/>
    <w:rsid w:val="009A0B55"/>
    <w:rsid w:val="009D63FE"/>
    <w:rsid w:val="00A237AA"/>
    <w:rsid w:val="00A259B3"/>
    <w:rsid w:val="00A44132"/>
    <w:rsid w:val="00A451D1"/>
    <w:rsid w:val="00A74C24"/>
    <w:rsid w:val="00A81874"/>
    <w:rsid w:val="00AB5E9F"/>
    <w:rsid w:val="00AD37F7"/>
    <w:rsid w:val="00AD562D"/>
    <w:rsid w:val="00AE3CC8"/>
    <w:rsid w:val="00B2032F"/>
    <w:rsid w:val="00B24BA8"/>
    <w:rsid w:val="00B329FC"/>
    <w:rsid w:val="00B33460"/>
    <w:rsid w:val="00B340AA"/>
    <w:rsid w:val="00B72A16"/>
    <w:rsid w:val="00B73D68"/>
    <w:rsid w:val="00B8481E"/>
    <w:rsid w:val="00BB10A7"/>
    <w:rsid w:val="00BB7A2A"/>
    <w:rsid w:val="00BC001C"/>
    <w:rsid w:val="00BC151E"/>
    <w:rsid w:val="00C06308"/>
    <w:rsid w:val="00C30D97"/>
    <w:rsid w:val="00C31A70"/>
    <w:rsid w:val="00C35D72"/>
    <w:rsid w:val="00C4617E"/>
    <w:rsid w:val="00C80494"/>
    <w:rsid w:val="00C8166C"/>
    <w:rsid w:val="00C855FE"/>
    <w:rsid w:val="00CA2F2D"/>
    <w:rsid w:val="00CB2D80"/>
    <w:rsid w:val="00CC2956"/>
    <w:rsid w:val="00D03EB8"/>
    <w:rsid w:val="00D35D3A"/>
    <w:rsid w:val="00D51F8A"/>
    <w:rsid w:val="00D55019"/>
    <w:rsid w:val="00D652CE"/>
    <w:rsid w:val="00D7072E"/>
    <w:rsid w:val="00D914C0"/>
    <w:rsid w:val="00D9639C"/>
    <w:rsid w:val="00DE13BB"/>
    <w:rsid w:val="00E45119"/>
    <w:rsid w:val="00E86994"/>
    <w:rsid w:val="00EA1419"/>
    <w:rsid w:val="00EC1DEB"/>
    <w:rsid w:val="00EC45CA"/>
    <w:rsid w:val="00EC6315"/>
    <w:rsid w:val="00ED709A"/>
    <w:rsid w:val="00F22DA6"/>
    <w:rsid w:val="00F366B7"/>
    <w:rsid w:val="00F5333B"/>
    <w:rsid w:val="00F95F30"/>
    <w:rsid w:val="00FB3CEB"/>
    <w:rsid w:val="00FC5207"/>
    <w:rsid w:val="00FE45C5"/>
    <w:rsid w:val="00FE4AC2"/>
    <w:rsid w:val="00FF1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C38AC"/>
  <w15:chartTrackingRefBased/>
  <w15:docId w15:val="{6A7E533C-BD6D-41A7-AA17-49A3F85EC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170453"/>
    <w:rPr>
      <w:rFonts w:ascii="Times New Roman" w:hAnsi="Times New Roman" w:cs="Times New Roman"/>
      <w:lang w:eastAsia="ru-RU"/>
    </w:rPr>
  </w:style>
  <w:style w:type="paragraph" w:styleId="11">
    <w:name w:val="heading 1"/>
    <w:basedOn w:val="a0"/>
    <w:next w:val="a0"/>
    <w:link w:val="12"/>
    <w:uiPriority w:val="9"/>
    <w:qFormat/>
    <w:rsid w:val="009A0B55"/>
    <w:pPr>
      <w:numPr>
        <w:numId w:val="30"/>
      </w:numPr>
      <w:outlineLvl w:val="0"/>
    </w:pPr>
    <w:rPr>
      <w:rFonts w:asciiTheme="minorHAnsi" w:eastAsiaTheme="majorEastAsia" w:hAnsiTheme="minorHAnsi" w:cstheme="majorBidi"/>
      <w:b/>
      <w:szCs w:val="32"/>
      <w:lang w:eastAsia="en-US"/>
    </w:rPr>
  </w:style>
  <w:style w:type="paragraph" w:styleId="2">
    <w:name w:val="heading 2"/>
    <w:basedOn w:val="a1"/>
    <w:next w:val="a0"/>
    <w:link w:val="20"/>
    <w:uiPriority w:val="9"/>
    <w:unhideWhenUsed/>
    <w:qFormat/>
    <w:rsid w:val="009A0B55"/>
    <w:pPr>
      <w:numPr>
        <w:numId w:val="34"/>
      </w:numPr>
      <w:spacing w:after="120"/>
      <w:outlineLvl w:val="1"/>
    </w:pPr>
    <w:rPr>
      <w:rFonts w:ascii="Times New Roman" w:eastAsia="Times New Roman" w:hAnsi="Times New Roman" w:cs="Times New Roman"/>
      <w:b/>
      <w:color w:val="auto"/>
      <w:spacing w:val="0"/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numbering" w:customStyle="1" w:styleId="1">
    <w:name w:val="Список1"/>
    <w:uiPriority w:val="99"/>
    <w:rsid w:val="009A0B55"/>
    <w:pPr>
      <w:numPr>
        <w:numId w:val="1"/>
      </w:numPr>
    </w:pPr>
  </w:style>
  <w:style w:type="paragraph" w:styleId="10">
    <w:name w:val="toc 1"/>
    <w:basedOn w:val="a5"/>
    <w:next w:val="a5"/>
    <w:link w:val="13"/>
    <w:autoRedefine/>
    <w:uiPriority w:val="39"/>
    <w:unhideWhenUsed/>
    <w:qFormat/>
    <w:rsid w:val="009A0B55"/>
    <w:pPr>
      <w:numPr>
        <w:numId w:val="33"/>
      </w:numPr>
      <w:spacing w:after="100"/>
    </w:pPr>
  </w:style>
  <w:style w:type="paragraph" w:customStyle="1" w:styleId="14">
    <w:name w:val="Заголовок1"/>
    <w:basedOn w:val="11"/>
    <w:next w:val="a0"/>
    <w:link w:val="15"/>
    <w:autoRedefine/>
    <w:qFormat/>
    <w:rsid w:val="0083190E"/>
    <w:pPr>
      <w:numPr>
        <w:numId w:val="0"/>
      </w:numPr>
      <w:spacing w:before="120" w:after="120"/>
      <w:jc w:val="center"/>
    </w:pPr>
    <w:rPr>
      <w:rFonts w:ascii="Times New Roman" w:hAnsi="Times New Roman"/>
      <w:b w:val="0"/>
      <w:sz w:val="28"/>
      <w:szCs w:val="28"/>
      <w:lang w:bidi="ru-RU"/>
    </w:rPr>
  </w:style>
  <w:style w:type="character" w:customStyle="1" w:styleId="15">
    <w:name w:val="Заголовок1 Знак"/>
    <w:basedOn w:val="13"/>
    <w:link w:val="14"/>
    <w:rsid w:val="0083190E"/>
    <w:rPr>
      <w:rFonts w:ascii="Times New Roman" w:eastAsiaTheme="majorEastAsia" w:hAnsi="Times New Roman" w:cstheme="majorBidi"/>
      <w:bCs w:val="0"/>
      <w:kern w:val="36"/>
      <w:sz w:val="28"/>
      <w:szCs w:val="28"/>
      <w:lang w:eastAsia="ru-RU" w:bidi="ru-RU"/>
    </w:rPr>
  </w:style>
  <w:style w:type="character" w:customStyle="1" w:styleId="12">
    <w:name w:val="Заголовок 1 Знак"/>
    <w:basedOn w:val="a2"/>
    <w:link w:val="11"/>
    <w:uiPriority w:val="9"/>
    <w:rsid w:val="009A0B55"/>
    <w:rPr>
      <w:rFonts w:ascii="Times New Roman" w:eastAsiaTheme="majorEastAsia" w:hAnsi="Times New Roman" w:cstheme="majorBidi"/>
      <w:b/>
      <w:bCs/>
      <w:kern w:val="36"/>
      <w:sz w:val="24"/>
      <w:szCs w:val="32"/>
      <w:lang w:eastAsia="ru-RU"/>
    </w:rPr>
  </w:style>
  <w:style w:type="paragraph" w:customStyle="1" w:styleId="21">
    <w:name w:val="Оглавление2"/>
    <w:basedOn w:val="22"/>
    <w:next w:val="a0"/>
    <w:link w:val="23"/>
    <w:qFormat/>
    <w:rsid w:val="009A0B55"/>
    <w:pPr>
      <w:spacing w:after="0"/>
      <w:ind w:left="0"/>
    </w:pPr>
    <w:rPr>
      <w:rFonts w:eastAsiaTheme="majorEastAsia" w:cstheme="minorHAnsi"/>
      <w:bCs/>
      <w:sz w:val="28"/>
      <w:lang w:bidi="ru-RU"/>
    </w:rPr>
  </w:style>
  <w:style w:type="character" w:customStyle="1" w:styleId="23">
    <w:name w:val="Оглавление2 Знак"/>
    <w:basedOn w:val="15"/>
    <w:link w:val="21"/>
    <w:rsid w:val="009A0B55"/>
    <w:rPr>
      <w:rFonts w:ascii="Times New Roman" w:eastAsiaTheme="majorEastAsia" w:hAnsi="Times New Roman" w:cstheme="minorHAnsi"/>
      <w:bCs/>
      <w:kern w:val="36"/>
      <w:sz w:val="28"/>
      <w:szCs w:val="24"/>
      <w:lang w:eastAsia="ru-RU" w:bidi="ru-RU"/>
    </w:rPr>
  </w:style>
  <w:style w:type="character" w:customStyle="1" w:styleId="20">
    <w:name w:val="Заголовок 2 Знак"/>
    <w:basedOn w:val="a2"/>
    <w:link w:val="2"/>
    <w:uiPriority w:val="9"/>
    <w:rsid w:val="009A0B55"/>
    <w:rPr>
      <w:rFonts w:ascii="Times New Roman" w:hAnsi="Times New Roman" w:cs="Times New Roman"/>
      <w:b/>
      <w:bCs/>
      <w:kern w:val="36"/>
      <w:sz w:val="28"/>
      <w:szCs w:val="24"/>
      <w:lang w:eastAsia="ru-RU"/>
    </w:rPr>
  </w:style>
  <w:style w:type="character" w:customStyle="1" w:styleId="13">
    <w:name w:val="Оглавление 1 Знак"/>
    <w:basedOn w:val="a2"/>
    <w:link w:val="10"/>
    <w:uiPriority w:val="39"/>
    <w:rsid w:val="009A0B55"/>
    <w:rPr>
      <w:rFonts w:ascii="Times New Roman" w:hAnsi="Times New Roman" w:cs="Times New Roman"/>
      <w:bCs/>
      <w:kern w:val="36"/>
      <w:sz w:val="24"/>
      <w:szCs w:val="24"/>
      <w:lang w:eastAsia="ru-RU"/>
    </w:rPr>
  </w:style>
  <w:style w:type="paragraph" w:styleId="a5">
    <w:name w:val="Body Text"/>
    <w:basedOn w:val="a0"/>
    <w:link w:val="a6"/>
    <w:uiPriority w:val="99"/>
    <w:unhideWhenUsed/>
    <w:rsid w:val="009A0B55"/>
    <w:pPr>
      <w:spacing w:after="120"/>
    </w:pPr>
    <w:rPr>
      <w:rFonts w:asciiTheme="minorHAnsi" w:hAnsiTheme="minorHAnsi" w:cstheme="minorBidi"/>
      <w:lang w:eastAsia="en-US"/>
    </w:rPr>
  </w:style>
  <w:style w:type="character" w:customStyle="1" w:styleId="a6">
    <w:name w:val="Основной текст Знак"/>
    <w:basedOn w:val="a2"/>
    <w:link w:val="a5"/>
    <w:uiPriority w:val="99"/>
    <w:rsid w:val="009A0B55"/>
    <w:rPr>
      <w:rFonts w:ascii="Times New Roman" w:hAnsi="Times New Roman" w:cs="Times New Roman"/>
      <w:bCs/>
      <w:kern w:val="36"/>
      <w:sz w:val="24"/>
      <w:szCs w:val="24"/>
      <w:lang w:eastAsia="ru-RU"/>
    </w:rPr>
  </w:style>
  <w:style w:type="paragraph" w:styleId="22">
    <w:name w:val="toc 2"/>
    <w:basedOn w:val="a5"/>
    <w:next w:val="a5"/>
    <w:autoRedefine/>
    <w:uiPriority w:val="39"/>
    <w:semiHidden/>
    <w:unhideWhenUsed/>
    <w:qFormat/>
    <w:rsid w:val="009A0B55"/>
    <w:pPr>
      <w:spacing w:after="100"/>
      <w:ind w:left="198"/>
    </w:pPr>
  </w:style>
  <w:style w:type="paragraph" w:customStyle="1" w:styleId="24">
    <w:name w:val="Заголовок2"/>
    <w:basedOn w:val="2"/>
    <w:next w:val="a0"/>
    <w:link w:val="25"/>
    <w:qFormat/>
    <w:rsid w:val="009A0B55"/>
    <w:pPr>
      <w:numPr>
        <w:ilvl w:val="0"/>
        <w:numId w:val="0"/>
      </w:numPr>
      <w:ind w:firstLine="709"/>
    </w:pPr>
    <w:rPr>
      <w:rFonts w:eastAsiaTheme="majorEastAsia"/>
      <w:b w:val="0"/>
      <w:lang w:bidi="ru-RU"/>
    </w:rPr>
  </w:style>
  <w:style w:type="character" w:customStyle="1" w:styleId="25">
    <w:name w:val="Заголовок2 Знак"/>
    <w:basedOn w:val="15"/>
    <w:link w:val="24"/>
    <w:rsid w:val="009A0B55"/>
    <w:rPr>
      <w:rFonts w:ascii="Times New Roman" w:eastAsiaTheme="majorEastAsia" w:hAnsi="Times New Roman" w:cs="Times New Roman"/>
      <w:bCs w:val="0"/>
      <w:kern w:val="36"/>
      <w:sz w:val="28"/>
      <w:szCs w:val="24"/>
      <w:lang w:eastAsia="ru-RU" w:bidi="ru-RU"/>
    </w:rPr>
  </w:style>
  <w:style w:type="numbering" w:customStyle="1" w:styleId="a">
    <w:name w:val="Многоуровневый список"/>
    <w:uiPriority w:val="99"/>
    <w:rsid w:val="009A0B55"/>
    <w:pPr>
      <w:numPr>
        <w:numId w:val="23"/>
      </w:numPr>
    </w:pPr>
  </w:style>
  <w:style w:type="paragraph" w:styleId="a1">
    <w:name w:val="Subtitle"/>
    <w:basedOn w:val="a0"/>
    <w:next w:val="a0"/>
    <w:link w:val="a7"/>
    <w:uiPriority w:val="11"/>
    <w:qFormat/>
    <w:rsid w:val="009A0B55"/>
    <w:pPr>
      <w:numPr>
        <w:ilvl w:val="1"/>
      </w:numPr>
      <w:spacing w:after="160"/>
      <w:ind w:firstLine="709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lang w:eastAsia="en-US"/>
    </w:rPr>
  </w:style>
  <w:style w:type="character" w:customStyle="1" w:styleId="a7">
    <w:name w:val="Подзаголовок Знак"/>
    <w:basedOn w:val="a2"/>
    <w:link w:val="a1"/>
    <w:uiPriority w:val="11"/>
    <w:rsid w:val="009A0B55"/>
    <w:rPr>
      <w:rFonts w:eastAsiaTheme="minorEastAsia"/>
      <w:bCs/>
      <w:color w:val="5A5A5A" w:themeColor="text1" w:themeTint="A5"/>
      <w:spacing w:val="15"/>
      <w:kern w:val="36"/>
      <w:szCs w:val="24"/>
      <w:lang w:eastAsia="ru-RU"/>
    </w:rPr>
  </w:style>
  <w:style w:type="paragraph" w:customStyle="1" w:styleId="3">
    <w:name w:val="Заголовок3"/>
    <w:basedOn w:val="14"/>
    <w:link w:val="a8"/>
    <w:autoRedefine/>
    <w:qFormat/>
    <w:rsid w:val="009A0B55"/>
    <w:pPr>
      <w:tabs>
        <w:tab w:val="num" w:pos="720"/>
      </w:tabs>
      <w:ind w:left="709" w:firstLine="709"/>
    </w:pPr>
    <w:rPr>
      <w:b/>
    </w:rPr>
  </w:style>
  <w:style w:type="character" w:customStyle="1" w:styleId="a8">
    <w:name w:val="Заголовок Знак"/>
    <w:basedOn w:val="a2"/>
    <w:link w:val="3"/>
    <w:rsid w:val="009A0B55"/>
    <w:rPr>
      <w:rFonts w:ascii="Times New Roman" w:eastAsiaTheme="majorEastAsia" w:hAnsi="Times New Roman" w:cstheme="majorBidi"/>
      <w:b/>
      <w:bCs/>
      <w:kern w:val="36"/>
      <w:sz w:val="24"/>
      <w:szCs w:val="28"/>
      <w:lang w:eastAsia="ru-RU" w:bidi="ru-RU"/>
    </w:rPr>
  </w:style>
  <w:style w:type="paragraph" w:customStyle="1" w:styleId="a9">
    <w:name w:val="Оглавление"/>
    <w:basedOn w:val="10"/>
    <w:next w:val="3"/>
    <w:link w:val="aa"/>
    <w:autoRedefine/>
    <w:qFormat/>
    <w:rsid w:val="009A0B55"/>
    <w:pPr>
      <w:numPr>
        <w:numId w:val="0"/>
      </w:numPr>
      <w:spacing w:after="0"/>
    </w:pPr>
    <w:rPr>
      <w:b/>
      <w:szCs w:val="28"/>
      <w:lang w:bidi="ru-RU"/>
    </w:rPr>
  </w:style>
  <w:style w:type="character" w:customStyle="1" w:styleId="aa">
    <w:name w:val="Оглавление Знак"/>
    <w:basedOn w:val="a2"/>
    <w:link w:val="a9"/>
    <w:rsid w:val="009A0B55"/>
    <w:rPr>
      <w:rFonts w:ascii="Times New Roman" w:hAnsi="Times New Roman" w:cs="Times New Roman"/>
      <w:b/>
      <w:bCs/>
      <w:kern w:val="36"/>
      <w:sz w:val="24"/>
      <w:szCs w:val="28"/>
      <w:lang w:eastAsia="ru-RU" w:bidi="ru-RU"/>
    </w:rPr>
  </w:style>
  <w:style w:type="paragraph" w:styleId="26">
    <w:name w:val="Body Text 2"/>
    <w:basedOn w:val="a0"/>
    <w:link w:val="27"/>
    <w:uiPriority w:val="99"/>
    <w:unhideWhenUsed/>
    <w:qFormat/>
    <w:rsid w:val="009A0B55"/>
    <w:rPr>
      <w:rFonts w:asciiTheme="minorHAnsi" w:hAnsiTheme="minorHAnsi" w:cstheme="minorBidi"/>
      <w:lang w:eastAsia="en-US"/>
    </w:rPr>
  </w:style>
  <w:style w:type="character" w:customStyle="1" w:styleId="27">
    <w:name w:val="Основной текст 2 Знак"/>
    <w:basedOn w:val="a2"/>
    <w:link w:val="26"/>
    <w:uiPriority w:val="99"/>
    <w:rsid w:val="009A0B55"/>
    <w:rPr>
      <w:rFonts w:ascii="Times New Roman" w:hAnsi="Times New Roman" w:cs="Times New Roman"/>
      <w:bCs/>
      <w:kern w:val="36"/>
      <w:sz w:val="24"/>
      <w:szCs w:val="24"/>
      <w:lang w:eastAsia="ru-RU"/>
    </w:rPr>
  </w:style>
  <w:style w:type="paragraph" w:styleId="ab">
    <w:name w:val="Normal (Web)"/>
    <w:basedOn w:val="a0"/>
    <w:uiPriority w:val="99"/>
    <w:unhideWhenUsed/>
    <w:rsid w:val="009A0B55"/>
    <w:pPr>
      <w:spacing w:before="100" w:beforeAutospacing="1" w:after="100" w:afterAutospacing="1"/>
    </w:pPr>
    <w:rPr>
      <w:rFonts w:asciiTheme="minorHAnsi" w:hAnsiTheme="minorHAnsi" w:cstheme="minorBidi"/>
      <w:bCs/>
      <w:lang w:eastAsia="en-US"/>
    </w:rPr>
  </w:style>
  <w:style w:type="paragraph" w:customStyle="1" w:styleId="220">
    <w:name w:val="Основной текст с отступом 22"/>
    <w:basedOn w:val="a0"/>
    <w:rsid w:val="00511292"/>
    <w:pPr>
      <w:widowControl w:val="0"/>
      <w:suppressAutoHyphens/>
      <w:ind w:left="360"/>
      <w:jc w:val="center"/>
    </w:pPr>
    <w:rPr>
      <w:rFonts w:eastAsia="Andale Sans UI"/>
      <w:b/>
      <w:bCs/>
      <w:kern w:val="1"/>
      <w:sz w:val="28"/>
      <w:szCs w:val="28"/>
    </w:rPr>
  </w:style>
  <w:style w:type="character" w:styleId="ac">
    <w:name w:val="Hyperlink"/>
    <w:uiPriority w:val="99"/>
    <w:unhideWhenUsed/>
    <w:rsid w:val="00511292"/>
    <w:rPr>
      <w:color w:val="0000FF"/>
      <w:u w:val="single"/>
    </w:rPr>
  </w:style>
  <w:style w:type="paragraph" w:styleId="ad">
    <w:name w:val="List Paragraph"/>
    <w:basedOn w:val="a0"/>
    <w:uiPriority w:val="34"/>
    <w:qFormat/>
    <w:rsid w:val="00AD562D"/>
    <w:pPr>
      <w:ind w:left="720"/>
      <w:contextualSpacing/>
    </w:pPr>
  </w:style>
  <w:style w:type="character" w:styleId="ae">
    <w:name w:val="annotation reference"/>
    <w:basedOn w:val="a2"/>
    <w:uiPriority w:val="99"/>
    <w:semiHidden/>
    <w:unhideWhenUsed/>
    <w:rsid w:val="005D62E2"/>
    <w:rPr>
      <w:sz w:val="16"/>
      <w:szCs w:val="16"/>
    </w:rPr>
  </w:style>
  <w:style w:type="paragraph" w:styleId="af">
    <w:name w:val="annotation text"/>
    <w:basedOn w:val="a0"/>
    <w:link w:val="af0"/>
    <w:uiPriority w:val="99"/>
    <w:semiHidden/>
    <w:unhideWhenUsed/>
    <w:rsid w:val="005D62E2"/>
    <w:rPr>
      <w:sz w:val="20"/>
      <w:szCs w:val="20"/>
    </w:rPr>
  </w:style>
  <w:style w:type="character" w:customStyle="1" w:styleId="af0">
    <w:name w:val="Текст примечания Знак"/>
    <w:basedOn w:val="a2"/>
    <w:link w:val="af"/>
    <w:uiPriority w:val="99"/>
    <w:semiHidden/>
    <w:rsid w:val="005D62E2"/>
    <w:rPr>
      <w:rFonts w:ascii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5D62E2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5D62E2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f3">
    <w:name w:val="Balloon Text"/>
    <w:basedOn w:val="a0"/>
    <w:link w:val="af4"/>
    <w:uiPriority w:val="99"/>
    <w:semiHidden/>
    <w:unhideWhenUsed/>
    <w:rsid w:val="005D62E2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2"/>
    <w:link w:val="af3"/>
    <w:uiPriority w:val="99"/>
    <w:semiHidden/>
    <w:rsid w:val="005D62E2"/>
    <w:rPr>
      <w:rFonts w:ascii="Segoe UI" w:hAnsi="Segoe UI" w:cs="Segoe UI"/>
      <w:sz w:val="18"/>
      <w:szCs w:val="18"/>
      <w:lang w:eastAsia="ru-RU"/>
    </w:rPr>
  </w:style>
  <w:style w:type="paragraph" w:styleId="af5">
    <w:name w:val="footnote text"/>
    <w:basedOn w:val="a0"/>
    <w:link w:val="af6"/>
    <w:uiPriority w:val="99"/>
    <w:semiHidden/>
    <w:unhideWhenUsed/>
    <w:rsid w:val="00B73D68"/>
    <w:rPr>
      <w:sz w:val="20"/>
      <w:szCs w:val="20"/>
    </w:rPr>
  </w:style>
  <w:style w:type="character" w:customStyle="1" w:styleId="af6">
    <w:name w:val="Текст сноски Знак"/>
    <w:basedOn w:val="a2"/>
    <w:link w:val="af5"/>
    <w:uiPriority w:val="99"/>
    <w:semiHidden/>
    <w:rsid w:val="00B73D68"/>
    <w:rPr>
      <w:rFonts w:ascii="Times New Roman" w:hAnsi="Times New Roman" w:cs="Times New Roman"/>
      <w:sz w:val="20"/>
      <w:szCs w:val="20"/>
      <w:lang w:eastAsia="ru-RU"/>
    </w:rPr>
  </w:style>
  <w:style w:type="character" w:styleId="af7">
    <w:name w:val="footnote reference"/>
    <w:basedOn w:val="a2"/>
    <w:uiPriority w:val="99"/>
    <w:semiHidden/>
    <w:unhideWhenUsed/>
    <w:rsid w:val="00B73D68"/>
    <w:rPr>
      <w:vertAlign w:val="superscript"/>
    </w:rPr>
  </w:style>
  <w:style w:type="paragraph" w:customStyle="1" w:styleId="Default">
    <w:name w:val="Default"/>
    <w:rsid w:val="00FE4AC2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paragraph" w:styleId="af8">
    <w:name w:val="Revision"/>
    <w:hidden/>
    <w:uiPriority w:val="99"/>
    <w:semiHidden/>
    <w:rsid w:val="00D7072E"/>
    <w:rPr>
      <w:rFonts w:ascii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62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8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D7678E-B080-4B27-BB05-76292D479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679</Words>
  <Characters>3874</Characters>
  <Application>Microsoft Office Word</Application>
  <DocSecurity>8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3</cp:revision>
  <dcterms:created xsi:type="dcterms:W3CDTF">2026-05-14T07:38:00Z</dcterms:created>
  <dcterms:modified xsi:type="dcterms:W3CDTF">2026-08-18T07:28:00Z</dcterms:modified>
</cp:coreProperties>
</file>